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spacing w:after="0" w:line="240" w:lineRule="auto"/>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788D7C27" w:rsidR="00CA3F27" w:rsidRPr="00440CF8" w:rsidRDefault="00440CF8" w:rsidP="00317A7F">
      <w:pPr>
        <w:spacing w:after="0" w:line="240" w:lineRule="auto"/>
        <w:jc w:val="center"/>
        <w:rPr>
          <w:rFonts w:ascii="Montserrat" w:hAnsi="Montserrat"/>
          <w:b/>
          <w:bCs/>
          <w:sz w:val="32"/>
          <w:szCs w:val="32"/>
        </w:rPr>
      </w:pPr>
      <w:r w:rsidRPr="00440CF8">
        <w:rPr>
          <w:rFonts w:ascii="Montserrat" w:hAnsi="Montserrat"/>
          <w:b/>
          <w:bCs/>
          <w:sz w:val="32"/>
          <w:szCs w:val="32"/>
        </w:rPr>
        <w:t>Dennery Canyon Restoration Project</w:t>
      </w:r>
    </w:p>
    <w:p w14:paraId="5868B6D9" w14:textId="103583C5" w:rsidR="6C8D659B" w:rsidRPr="00454185" w:rsidRDefault="00440CF8" w:rsidP="00317A7F">
      <w:pPr>
        <w:spacing w:after="0" w:line="240" w:lineRule="auto"/>
        <w:jc w:val="center"/>
        <w:rPr>
          <w:rFonts w:ascii="Montserrat" w:hAnsi="Montserrat"/>
          <w:b/>
          <w:bCs/>
          <w:sz w:val="32"/>
          <w:szCs w:val="32"/>
        </w:rPr>
      </w:pPr>
      <w:r w:rsidRPr="00440CF8">
        <w:rPr>
          <w:rFonts w:ascii="Montserrat" w:hAnsi="Montserrat"/>
          <w:b/>
          <w:bCs/>
          <w:sz w:val="32"/>
          <w:szCs w:val="32"/>
        </w:rPr>
        <w:t>City of San Diego</w:t>
      </w:r>
    </w:p>
    <w:p w14:paraId="5756D964" w14:textId="77777777"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Quarterly Progress Report</w:t>
      </w:r>
    </w:p>
    <w:p w14:paraId="5756D965" w14:textId="264BB2FA" w:rsidR="00F46EAA" w:rsidRPr="00454185" w:rsidRDefault="00F46EAA"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Reporting Period: </w:t>
      </w:r>
      <w:r w:rsidR="00440CF8">
        <w:rPr>
          <w:rFonts w:ascii="Montserrat" w:hAnsi="Montserrat"/>
          <w:b/>
          <w:bCs/>
          <w:sz w:val="32"/>
          <w:szCs w:val="32"/>
        </w:rPr>
        <w:t>0</w:t>
      </w:r>
      <w:r w:rsidR="00BE69B5">
        <w:rPr>
          <w:rFonts w:ascii="Montserrat" w:hAnsi="Montserrat"/>
          <w:b/>
          <w:bCs/>
          <w:sz w:val="32"/>
          <w:szCs w:val="32"/>
        </w:rPr>
        <w:t>5</w:t>
      </w:r>
      <w:r w:rsidR="00440CF8">
        <w:rPr>
          <w:rFonts w:ascii="Montserrat" w:hAnsi="Montserrat"/>
          <w:b/>
          <w:bCs/>
          <w:sz w:val="32"/>
          <w:szCs w:val="32"/>
        </w:rPr>
        <w:t>/0</w:t>
      </w:r>
      <w:r w:rsidR="00BE69B5">
        <w:rPr>
          <w:rFonts w:ascii="Montserrat" w:hAnsi="Montserrat"/>
          <w:b/>
          <w:bCs/>
          <w:sz w:val="32"/>
          <w:szCs w:val="32"/>
        </w:rPr>
        <w:t>2</w:t>
      </w:r>
      <w:r w:rsidR="00440CF8">
        <w:rPr>
          <w:rFonts w:ascii="Montserrat" w:hAnsi="Montserrat"/>
          <w:b/>
          <w:bCs/>
          <w:sz w:val="32"/>
          <w:szCs w:val="32"/>
        </w:rPr>
        <w:t>/2023 – 06/30/2023</w:t>
      </w:r>
    </w:p>
    <w:p w14:paraId="1EEC0436" w14:textId="3FA5139F" w:rsidR="006D58AD" w:rsidRPr="00454185" w:rsidRDefault="006D58AD" w:rsidP="00317A7F">
      <w:pPr>
        <w:spacing w:after="0" w:line="240" w:lineRule="auto"/>
        <w:jc w:val="center"/>
        <w:rPr>
          <w:rFonts w:ascii="Montserrat" w:hAnsi="Montserrat"/>
          <w:b/>
          <w:bCs/>
          <w:sz w:val="32"/>
          <w:szCs w:val="32"/>
        </w:rPr>
      </w:pPr>
      <w:r w:rsidRPr="00454185">
        <w:rPr>
          <w:rFonts w:ascii="Montserrat" w:hAnsi="Montserrat"/>
          <w:b/>
          <w:bCs/>
          <w:sz w:val="32"/>
          <w:szCs w:val="32"/>
        </w:rPr>
        <w:t xml:space="preserve">Submission Date: </w:t>
      </w:r>
      <w:r w:rsidR="00440CF8">
        <w:rPr>
          <w:rFonts w:ascii="Montserrat" w:hAnsi="Montserrat"/>
          <w:b/>
          <w:bCs/>
          <w:sz w:val="32"/>
          <w:szCs w:val="32"/>
        </w:rPr>
        <w:t>07/</w:t>
      </w:r>
      <w:r w:rsidR="004E1AFD">
        <w:rPr>
          <w:rFonts w:ascii="Montserrat" w:hAnsi="Montserrat"/>
          <w:b/>
          <w:bCs/>
          <w:sz w:val="32"/>
          <w:szCs w:val="32"/>
        </w:rPr>
        <w:t>20</w:t>
      </w:r>
      <w:r w:rsidR="00440CF8">
        <w:rPr>
          <w:rFonts w:ascii="Montserrat" w:hAnsi="Montserrat"/>
          <w:b/>
          <w:bCs/>
          <w:sz w:val="32"/>
          <w:szCs w:val="32"/>
        </w:rPr>
        <w:t>/2023</w:t>
      </w:r>
    </w:p>
    <w:p w14:paraId="5756D966" w14:textId="0D9BDF39" w:rsidR="00F46EAA" w:rsidRPr="00454185" w:rsidRDefault="00F46EAA" w:rsidP="003C5767">
      <w:pPr>
        <w:spacing w:after="0" w:line="240" w:lineRule="auto"/>
        <w:jc w:val="center"/>
        <w:rPr>
          <w:rFonts w:ascii="Montserrat" w:hAnsi="Montserrat"/>
          <w:b/>
          <w:bCs/>
          <w:sz w:val="32"/>
          <w:szCs w:val="32"/>
        </w:rPr>
      </w:pPr>
      <w:r w:rsidRPr="00454185">
        <w:rPr>
          <w:rFonts w:ascii="Montserrat" w:hAnsi="Montserrat"/>
          <w:b/>
          <w:bCs/>
          <w:sz w:val="32"/>
          <w:szCs w:val="32"/>
        </w:rPr>
        <w:t xml:space="preserve">SANDAG Contract Number: </w:t>
      </w:r>
      <w:r w:rsidR="00440CF8" w:rsidRPr="00440CF8">
        <w:rPr>
          <w:rFonts w:ascii="Montserrat" w:hAnsi="Montserrat"/>
          <w:b/>
          <w:bCs/>
          <w:sz w:val="32"/>
          <w:szCs w:val="32"/>
        </w:rPr>
        <w:t>S1125503</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31AB88AA" w14:textId="77777777" w:rsidR="00A04B81" w:rsidRDefault="0060602F" w:rsidP="003E2BEA">
      <w:pPr>
        <w:spacing w:after="0"/>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29EFD98F" w14:textId="6B5D246E" w:rsidR="00532448" w:rsidRDefault="00D62377" w:rsidP="00532448">
      <w:pPr>
        <w:spacing w:after="0"/>
        <w:rPr>
          <w:rFonts w:ascii="Montserrat" w:hAnsi="Montserrat"/>
          <w:sz w:val="21"/>
          <w:szCs w:val="21"/>
        </w:rPr>
      </w:pPr>
      <w:r w:rsidRPr="00A04B81">
        <w:rPr>
          <w:rFonts w:ascii="Montserrat" w:hAnsi="Montserrat"/>
          <w:bCs/>
          <w:noProof/>
          <w:sz w:val="21"/>
          <w:szCs w:val="21"/>
          <w:u w:val="single"/>
        </w:rPr>
        <mc:AlternateContent>
          <mc:Choice Requires="wps">
            <w:drawing>
              <wp:anchor distT="0" distB="0" distL="114300" distR="114300" simplePos="0" relativeHeight="251656192"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6582ABC"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" filled="f" strokecolor="red" strokeweight="2pt"/>
            </w:pict>
          </mc:Fallback>
        </mc:AlternateContent>
      </w:r>
      <w:r w:rsidR="00A04B81" w:rsidRPr="00A04B81">
        <w:rPr>
          <w:rFonts w:ascii="Montserrat" w:hAnsi="Montserrat"/>
          <w:bCs/>
          <w:sz w:val="21"/>
          <w:szCs w:val="21"/>
        </w:rPr>
        <w:t>Th</w:t>
      </w:r>
      <w:r w:rsidR="00A04B81">
        <w:rPr>
          <w:rFonts w:ascii="Montserrat" w:hAnsi="Montserrat"/>
          <w:bCs/>
          <w:sz w:val="21"/>
          <w:szCs w:val="21"/>
        </w:rPr>
        <w:t xml:space="preserve">e City of San Diego received the Notice to Proceed (NTP) for the Dennery Canyon Rare Restoration Project </w:t>
      </w:r>
      <w:r w:rsidR="00A04B81" w:rsidRPr="003E2BEA">
        <w:rPr>
          <w:rFonts w:ascii="Montserrat" w:hAnsi="Montserrat"/>
          <w:sz w:val="21"/>
          <w:szCs w:val="21"/>
        </w:rPr>
        <w:t>on May 2, 2023</w:t>
      </w:r>
      <w:r w:rsidR="007E39E1">
        <w:rPr>
          <w:rFonts w:ascii="Montserrat" w:hAnsi="Montserrat"/>
          <w:sz w:val="21"/>
          <w:szCs w:val="21"/>
        </w:rPr>
        <w:t>. This quarterly progress report details work performed from May 2, 2023, through June 30</w:t>
      </w:r>
      <w:r w:rsidR="007E39E1">
        <w:rPr>
          <w:rFonts w:ascii="Montserrat" w:hAnsi="Montserrat"/>
          <w:sz w:val="21"/>
          <w:szCs w:val="21"/>
          <w:vertAlign w:val="superscript"/>
        </w:rPr>
        <w:t xml:space="preserve">, </w:t>
      </w:r>
      <w:r w:rsidR="007E39E1">
        <w:rPr>
          <w:rFonts w:ascii="Montserrat" w:hAnsi="Montserrat"/>
          <w:sz w:val="21"/>
          <w:szCs w:val="21"/>
        </w:rPr>
        <w:t xml:space="preserve">2023. </w:t>
      </w:r>
      <w:r w:rsidR="00403F7D">
        <w:rPr>
          <w:rFonts w:ascii="Montserrat" w:hAnsi="Montserrat"/>
          <w:sz w:val="21"/>
          <w:szCs w:val="21"/>
        </w:rPr>
        <w:t>Work</w:t>
      </w:r>
      <w:r w:rsidR="007E39E1">
        <w:rPr>
          <w:rFonts w:ascii="Montserrat" w:hAnsi="Montserrat"/>
          <w:sz w:val="21"/>
          <w:szCs w:val="21"/>
        </w:rPr>
        <w:t xml:space="preserve"> performed during this period included qualitative site assessments, </w:t>
      </w:r>
      <w:r w:rsidR="00403F7D">
        <w:rPr>
          <w:rFonts w:ascii="Montserrat" w:hAnsi="Montserrat"/>
          <w:sz w:val="21"/>
          <w:szCs w:val="21"/>
        </w:rPr>
        <w:t>establishing</w:t>
      </w:r>
      <w:r w:rsidR="007E39E1">
        <w:rPr>
          <w:rFonts w:ascii="Montserrat" w:hAnsi="Montserrat"/>
          <w:sz w:val="21"/>
          <w:szCs w:val="21"/>
        </w:rPr>
        <w:t xml:space="preserve"> photo monitoring points, focused surveys for focal rare plant species, and IMG protocol monitoring of focal plant species. </w:t>
      </w:r>
      <w:r w:rsidR="00981AF5">
        <w:rPr>
          <w:rFonts w:ascii="Montserrat" w:hAnsi="Montserrat"/>
          <w:sz w:val="21"/>
          <w:szCs w:val="21"/>
        </w:rPr>
        <w:t>All work</w:t>
      </w:r>
      <w:r w:rsidR="00EC3B8D">
        <w:rPr>
          <w:rFonts w:ascii="Montserrat" w:hAnsi="Montserrat"/>
          <w:sz w:val="21"/>
          <w:szCs w:val="21"/>
        </w:rPr>
        <w:t xml:space="preserve"> completed during this reporting period was performed by City staff as an in-kind match; therefore, an invoice is not included with this report.</w:t>
      </w:r>
      <w:r w:rsidR="00532448">
        <w:rPr>
          <w:rFonts w:ascii="Montserrat" w:hAnsi="Montserrat"/>
          <w:sz w:val="21"/>
          <w:szCs w:val="21"/>
        </w:rPr>
        <w:t xml:space="preserve"> </w:t>
      </w:r>
      <w:bookmarkStart w:id="0" w:name="_Toc83711084"/>
      <w:r w:rsidR="00532448" w:rsidRPr="00532448">
        <w:rPr>
          <w:rFonts w:ascii="Montserrat" w:hAnsi="Montserrat"/>
          <w:sz w:val="21"/>
          <w:szCs w:val="21"/>
        </w:rPr>
        <w:t>Work anticipated in the next reporting period will include</w:t>
      </w:r>
      <w:r w:rsidR="00532448">
        <w:rPr>
          <w:rFonts w:ascii="Montserrat" w:hAnsi="Montserrat"/>
          <w:sz w:val="21"/>
          <w:szCs w:val="21"/>
        </w:rPr>
        <w:t xml:space="preserve"> hiring </w:t>
      </w:r>
      <w:r w:rsidR="00532448" w:rsidRPr="00532448">
        <w:rPr>
          <w:rFonts w:ascii="Montserrat" w:hAnsi="Montserrat"/>
          <w:sz w:val="21"/>
          <w:szCs w:val="21"/>
        </w:rPr>
        <w:t>contractors to implement Tasks 1-4</w:t>
      </w:r>
      <w:r w:rsidR="00532448">
        <w:rPr>
          <w:rFonts w:ascii="Montserrat" w:hAnsi="Montserrat"/>
          <w:sz w:val="21"/>
          <w:szCs w:val="21"/>
        </w:rPr>
        <w:t xml:space="preserve">, performing </w:t>
      </w:r>
      <w:r w:rsidR="00532448" w:rsidRPr="00532448">
        <w:rPr>
          <w:rFonts w:ascii="Montserrat" w:hAnsi="Montserrat"/>
          <w:sz w:val="21"/>
          <w:szCs w:val="21"/>
        </w:rPr>
        <w:t>QA/QC and summary statistics on baseline survey data</w:t>
      </w:r>
      <w:r w:rsidR="00532448">
        <w:rPr>
          <w:rFonts w:ascii="Montserrat" w:hAnsi="Montserrat"/>
          <w:sz w:val="21"/>
          <w:szCs w:val="21"/>
        </w:rPr>
        <w:t>, p</w:t>
      </w:r>
      <w:r w:rsidR="00532448" w:rsidRPr="00532448">
        <w:rPr>
          <w:rFonts w:ascii="Montserrat" w:hAnsi="Montserrat"/>
          <w:sz w:val="21"/>
          <w:szCs w:val="21"/>
        </w:rPr>
        <w:t>repar</w:t>
      </w:r>
      <w:r w:rsidR="00532448">
        <w:rPr>
          <w:rFonts w:ascii="Montserrat" w:hAnsi="Montserrat"/>
          <w:sz w:val="21"/>
          <w:szCs w:val="21"/>
        </w:rPr>
        <w:t>ing</w:t>
      </w:r>
      <w:r w:rsidR="00532448" w:rsidRPr="00532448">
        <w:rPr>
          <w:rFonts w:ascii="Montserrat" w:hAnsi="Montserrat"/>
          <w:sz w:val="21"/>
          <w:szCs w:val="21"/>
        </w:rPr>
        <w:t xml:space="preserve"> maps indicating the current extent of focal species</w:t>
      </w:r>
      <w:r w:rsidR="00532448">
        <w:rPr>
          <w:rFonts w:ascii="Montserrat" w:hAnsi="Montserrat"/>
          <w:sz w:val="21"/>
          <w:szCs w:val="21"/>
        </w:rPr>
        <w:t>, and c</w:t>
      </w:r>
      <w:r w:rsidR="00532448" w:rsidRPr="00532448">
        <w:rPr>
          <w:rFonts w:ascii="Montserrat" w:hAnsi="Montserrat"/>
          <w:sz w:val="21"/>
          <w:szCs w:val="21"/>
        </w:rPr>
        <w:t>oordinat</w:t>
      </w:r>
      <w:r w:rsidR="00532448">
        <w:rPr>
          <w:rFonts w:ascii="Montserrat" w:hAnsi="Montserrat"/>
          <w:sz w:val="21"/>
          <w:szCs w:val="21"/>
        </w:rPr>
        <w:t>ing</w:t>
      </w:r>
      <w:r w:rsidR="00532448" w:rsidRPr="00532448">
        <w:rPr>
          <w:rFonts w:ascii="Montserrat" w:hAnsi="Montserrat"/>
          <w:sz w:val="21"/>
          <w:szCs w:val="21"/>
        </w:rPr>
        <w:t xml:space="preserve"> with San Diego Zoo staff to collect seeds from San Diego </w:t>
      </w:r>
      <w:proofErr w:type="spellStart"/>
      <w:r w:rsidR="00532448" w:rsidRPr="00532448">
        <w:rPr>
          <w:rFonts w:ascii="Montserrat" w:hAnsi="Montserrat"/>
          <w:sz w:val="21"/>
          <w:szCs w:val="21"/>
        </w:rPr>
        <w:t>thornmint</w:t>
      </w:r>
      <w:proofErr w:type="spellEnd"/>
      <w:r w:rsidR="00532448" w:rsidRPr="00532448">
        <w:rPr>
          <w:rFonts w:ascii="Montserrat" w:hAnsi="Montserrat"/>
          <w:sz w:val="21"/>
          <w:szCs w:val="21"/>
        </w:rPr>
        <w:t xml:space="preserve">. </w:t>
      </w:r>
    </w:p>
    <w:p w14:paraId="6F4B787C" w14:textId="314EC87B" w:rsidR="00532448" w:rsidRDefault="00532448">
      <w:pPr>
        <w:rPr>
          <w:rFonts w:ascii="Montserrat" w:hAnsi="Montserrat"/>
          <w:sz w:val="21"/>
          <w:szCs w:val="21"/>
        </w:rPr>
      </w:pPr>
      <w:r>
        <w:rPr>
          <w:rFonts w:ascii="Montserrat" w:hAnsi="Montserrat"/>
          <w:sz w:val="21"/>
          <w:szCs w:val="21"/>
        </w:rPr>
        <w:br w:type="page"/>
      </w:r>
    </w:p>
    <w:p w14:paraId="5756D969" w14:textId="717A0FE6" w:rsidR="00F46EAA" w:rsidRPr="00532448" w:rsidRDefault="00F46EAA" w:rsidP="00532448">
      <w:pPr>
        <w:spacing w:after="0"/>
        <w:rPr>
          <w:rFonts w:ascii="Montserrat" w:hAnsi="Montserrat"/>
          <w:sz w:val="21"/>
          <w:szCs w:val="21"/>
        </w:rPr>
      </w:pPr>
      <w:r w:rsidRPr="003E2BEA">
        <w:rPr>
          <w:rFonts w:ascii="Montserrat" w:eastAsiaTheme="majorEastAsia" w:hAnsi="Montserrat" w:cstheme="majorBidi"/>
          <w:b/>
          <w:bCs/>
          <w:color w:val="1F497D" w:themeColor="text2"/>
          <w:sz w:val="24"/>
          <w:szCs w:val="24"/>
        </w:rPr>
        <w:lastRenderedPageBreak/>
        <w:t>Work Performed this Period:</w:t>
      </w:r>
      <w:bookmarkEnd w:id="0"/>
    </w:p>
    <w:p w14:paraId="5756D96A" w14:textId="1C2686F6" w:rsidR="00F46EAA" w:rsidRPr="00440CF8" w:rsidRDefault="00F46EAA" w:rsidP="002A0F48">
      <w:pPr>
        <w:pStyle w:val="Heading2"/>
        <w:numPr>
          <w:ilvl w:val="0"/>
          <w:numId w:val="5"/>
        </w:numPr>
        <w:spacing w:before="0" w:line="240" w:lineRule="auto"/>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 xml:space="preserve">Task 1- </w:t>
      </w:r>
      <w:bookmarkEnd w:id="1"/>
      <w:r w:rsidR="00440CF8" w:rsidRPr="00440CF8">
        <w:rPr>
          <w:rFonts w:ascii="Montserrat" w:hAnsi="Montserrat" w:cstheme="minorHAnsi"/>
          <w:b/>
          <w:bCs/>
          <w:color w:val="auto"/>
          <w:sz w:val="22"/>
          <w:szCs w:val="22"/>
        </w:rPr>
        <w:t xml:space="preserve">Area 1: SD </w:t>
      </w:r>
      <w:proofErr w:type="spellStart"/>
      <w:r w:rsidR="00440CF8" w:rsidRPr="00440CF8">
        <w:rPr>
          <w:rFonts w:ascii="Montserrat" w:hAnsi="Montserrat" w:cstheme="minorHAnsi"/>
          <w:b/>
          <w:bCs/>
          <w:color w:val="auto"/>
          <w:sz w:val="22"/>
          <w:szCs w:val="22"/>
        </w:rPr>
        <w:t>thornmint</w:t>
      </w:r>
      <w:proofErr w:type="spellEnd"/>
      <w:r w:rsidR="00440CF8">
        <w:rPr>
          <w:rFonts w:ascii="Montserrat" w:hAnsi="Montserrat" w:cstheme="minorHAnsi"/>
          <w:b/>
          <w:bCs/>
          <w:color w:val="auto"/>
          <w:sz w:val="22"/>
          <w:szCs w:val="22"/>
        </w:rPr>
        <w:t xml:space="preserve"> </w:t>
      </w:r>
      <w:r w:rsidR="00440CF8" w:rsidRPr="00440CF8">
        <w:rPr>
          <w:rFonts w:ascii="Montserrat" w:hAnsi="Montserrat" w:cstheme="minorHAnsi"/>
          <w:b/>
          <w:bCs/>
          <w:color w:val="auto"/>
          <w:sz w:val="22"/>
          <w:szCs w:val="22"/>
        </w:rPr>
        <w:t>restoration and vernal pool</w:t>
      </w:r>
      <w:r w:rsidR="00440CF8">
        <w:rPr>
          <w:rFonts w:ascii="Montserrat" w:hAnsi="Montserrat" w:cstheme="minorHAnsi"/>
          <w:b/>
          <w:bCs/>
          <w:color w:val="auto"/>
          <w:sz w:val="22"/>
          <w:szCs w:val="22"/>
        </w:rPr>
        <w:t xml:space="preserve"> </w:t>
      </w:r>
      <w:r w:rsidR="00440CF8" w:rsidRPr="00440CF8">
        <w:rPr>
          <w:rFonts w:ascii="Montserrat" w:hAnsi="Montserrat" w:cstheme="minorHAnsi"/>
          <w:b/>
          <w:bCs/>
          <w:color w:val="auto"/>
          <w:sz w:val="22"/>
          <w:szCs w:val="22"/>
        </w:rPr>
        <w:t>enhancement (1.55 acres)</w:t>
      </w:r>
    </w:p>
    <w:p w14:paraId="0C3056EA" w14:textId="27D01D9E" w:rsidR="00D407D0" w:rsidRDefault="003525CB" w:rsidP="002A0F48">
      <w:pPr>
        <w:spacing w:after="0" w:line="240" w:lineRule="auto"/>
        <w:ind w:left="720"/>
        <w:rPr>
          <w:rFonts w:ascii="Montserrat" w:hAnsi="Montserrat"/>
        </w:rPr>
      </w:pPr>
      <w:r>
        <w:rPr>
          <w:rFonts w:ascii="Montserrat" w:hAnsi="Montserrat"/>
        </w:rPr>
        <w:t>Not started; anticipated start date is September 1, 2023.</w:t>
      </w:r>
    </w:p>
    <w:p w14:paraId="760CF184" w14:textId="2DD9E2BF" w:rsidR="002A0F48" w:rsidRPr="002A0F48" w:rsidRDefault="002A0F48" w:rsidP="002A0F48">
      <w:pPr>
        <w:spacing w:line="240" w:lineRule="auto"/>
        <w:ind w:left="720"/>
        <w:rPr>
          <w:rFonts w:ascii="Montserrat" w:hAnsi="Montserrat"/>
          <w:i/>
          <w:iCs/>
        </w:rPr>
      </w:pPr>
      <w:r w:rsidRPr="002A0F48">
        <w:rPr>
          <w:rFonts w:ascii="Montserrat" w:hAnsi="Montserrat"/>
          <w:i/>
          <w:iCs/>
        </w:rPr>
        <w:t>Percent complete: 0%</w:t>
      </w:r>
    </w:p>
    <w:p w14:paraId="5756D96B" w14:textId="2722A608" w:rsidR="00F46EAA" w:rsidRPr="00440CF8" w:rsidRDefault="00F46EAA" w:rsidP="002A0F48">
      <w:pPr>
        <w:pStyle w:val="Heading2"/>
        <w:numPr>
          <w:ilvl w:val="0"/>
          <w:numId w:val="5"/>
        </w:numPr>
        <w:spacing w:before="0" w:line="240" w:lineRule="auto"/>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bookmarkEnd w:id="2"/>
      <w:r w:rsidR="00440CF8" w:rsidRPr="00440CF8">
        <w:rPr>
          <w:rFonts w:ascii="Montserrat" w:hAnsi="Montserrat" w:cstheme="minorHAnsi"/>
          <w:b/>
          <w:bCs/>
          <w:color w:val="auto"/>
          <w:sz w:val="22"/>
          <w:szCs w:val="22"/>
        </w:rPr>
        <w:t xml:space="preserve">Area 2: SD </w:t>
      </w:r>
      <w:proofErr w:type="spellStart"/>
      <w:r w:rsidR="00440CF8" w:rsidRPr="00440CF8">
        <w:rPr>
          <w:rFonts w:ascii="Montserrat" w:hAnsi="Montserrat" w:cstheme="minorHAnsi"/>
          <w:b/>
          <w:bCs/>
          <w:color w:val="auto"/>
          <w:sz w:val="22"/>
          <w:szCs w:val="22"/>
        </w:rPr>
        <w:t>thornmint</w:t>
      </w:r>
      <w:proofErr w:type="spellEnd"/>
      <w:r w:rsidR="00440CF8" w:rsidRPr="00440CF8">
        <w:rPr>
          <w:rFonts w:ascii="Montserrat" w:hAnsi="Montserrat" w:cstheme="minorHAnsi"/>
          <w:b/>
          <w:bCs/>
          <w:color w:val="auto"/>
          <w:sz w:val="22"/>
          <w:szCs w:val="22"/>
        </w:rPr>
        <w:t xml:space="preserve"> buffer</w:t>
      </w:r>
      <w:r w:rsidR="00440CF8">
        <w:rPr>
          <w:rFonts w:ascii="Montserrat" w:hAnsi="Montserrat" w:cstheme="minorHAnsi"/>
          <w:b/>
          <w:bCs/>
          <w:color w:val="auto"/>
          <w:sz w:val="22"/>
          <w:szCs w:val="22"/>
        </w:rPr>
        <w:t xml:space="preserve"> </w:t>
      </w:r>
      <w:r w:rsidR="00440CF8" w:rsidRPr="00440CF8">
        <w:rPr>
          <w:rFonts w:ascii="Montserrat" w:hAnsi="Montserrat" w:cstheme="minorHAnsi"/>
          <w:b/>
          <w:bCs/>
          <w:color w:val="auto"/>
          <w:sz w:val="22"/>
          <w:szCs w:val="22"/>
        </w:rPr>
        <w:t>(1.54 acres)</w:t>
      </w:r>
    </w:p>
    <w:p w14:paraId="22DF36A4" w14:textId="19739BFB" w:rsidR="002A0F48" w:rsidRDefault="003525CB" w:rsidP="003E2BEA">
      <w:pPr>
        <w:spacing w:after="0" w:line="240" w:lineRule="auto"/>
        <w:ind w:left="720"/>
        <w:rPr>
          <w:rFonts w:ascii="Montserrat" w:hAnsi="Montserrat"/>
        </w:rPr>
      </w:pPr>
      <w:bookmarkStart w:id="3" w:name="_Toc83711087"/>
      <w:r w:rsidRPr="003525CB">
        <w:rPr>
          <w:rFonts w:ascii="Montserrat" w:hAnsi="Montserrat"/>
        </w:rPr>
        <w:t>Not started; anticipated start date is September 1, 2023.</w:t>
      </w:r>
    </w:p>
    <w:p w14:paraId="78D0C081" w14:textId="2DC4600F" w:rsidR="002A0F48" w:rsidRPr="009332BE" w:rsidRDefault="002A0F48" w:rsidP="003E2BEA">
      <w:pPr>
        <w:spacing w:after="0" w:line="240" w:lineRule="auto"/>
        <w:ind w:left="720"/>
        <w:rPr>
          <w:rFonts w:ascii="Montserrat" w:hAnsi="Montserrat"/>
          <w:i/>
          <w:iCs/>
        </w:rPr>
      </w:pPr>
      <w:r w:rsidRPr="009332BE">
        <w:rPr>
          <w:rFonts w:ascii="Montserrat" w:hAnsi="Montserrat"/>
          <w:i/>
          <w:iCs/>
        </w:rPr>
        <w:t>Percent complete: 0%</w:t>
      </w:r>
    </w:p>
    <w:p w14:paraId="61A5EB5A" w14:textId="77777777" w:rsidR="003E2BEA" w:rsidRPr="003E2BEA" w:rsidRDefault="003E2BEA" w:rsidP="003E2BEA">
      <w:pPr>
        <w:spacing w:after="0" w:line="240" w:lineRule="auto"/>
        <w:ind w:left="720"/>
        <w:rPr>
          <w:rFonts w:ascii="Montserrat" w:hAnsi="Montserrat"/>
        </w:rPr>
      </w:pPr>
    </w:p>
    <w:p w14:paraId="70B200A5" w14:textId="77777777" w:rsidR="003E2BEA" w:rsidRDefault="00F46EAA" w:rsidP="003E2BEA">
      <w:pPr>
        <w:pStyle w:val="Heading2"/>
        <w:numPr>
          <w:ilvl w:val="0"/>
          <w:numId w:val="5"/>
        </w:numPr>
        <w:spacing w:before="0" w:line="240" w:lineRule="auto"/>
        <w:rPr>
          <w:rFonts w:ascii="Montserrat" w:hAnsi="Montserrat" w:cstheme="minorHAnsi"/>
          <w:b/>
          <w:bCs/>
          <w:color w:val="auto"/>
          <w:sz w:val="22"/>
          <w:szCs w:val="22"/>
        </w:rPr>
      </w:pPr>
      <w:r w:rsidRPr="00CF49AE">
        <w:rPr>
          <w:rFonts w:ascii="Montserrat" w:hAnsi="Montserrat" w:cstheme="minorHAnsi"/>
          <w:b/>
          <w:bCs/>
          <w:color w:val="auto"/>
          <w:sz w:val="22"/>
          <w:szCs w:val="22"/>
        </w:rPr>
        <w:t>Task 3-</w:t>
      </w:r>
      <w:bookmarkEnd w:id="3"/>
      <w:r w:rsidR="00440CF8" w:rsidRPr="00440CF8">
        <w:rPr>
          <w:rFonts w:ascii="Montserrat" w:hAnsi="Montserrat" w:cstheme="minorHAnsi"/>
          <w:b/>
          <w:bCs/>
          <w:color w:val="auto"/>
          <w:sz w:val="22"/>
          <w:szCs w:val="22"/>
        </w:rPr>
        <w:t xml:space="preserve">Area 3: Otay </w:t>
      </w:r>
      <w:proofErr w:type="spellStart"/>
      <w:r w:rsidR="00440CF8" w:rsidRPr="00440CF8">
        <w:rPr>
          <w:rFonts w:ascii="Montserrat" w:hAnsi="Montserrat" w:cstheme="minorHAnsi"/>
          <w:b/>
          <w:bCs/>
          <w:color w:val="auto"/>
          <w:sz w:val="22"/>
          <w:szCs w:val="22"/>
        </w:rPr>
        <w:t>tarplant</w:t>
      </w:r>
      <w:proofErr w:type="spellEnd"/>
      <w:r w:rsidR="00440CF8">
        <w:rPr>
          <w:rFonts w:ascii="Montserrat" w:hAnsi="Montserrat" w:cstheme="minorHAnsi"/>
          <w:b/>
          <w:bCs/>
          <w:color w:val="auto"/>
          <w:sz w:val="22"/>
          <w:szCs w:val="22"/>
        </w:rPr>
        <w:t xml:space="preserve"> </w:t>
      </w:r>
      <w:r w:rsidR="00440CF8" w:rsidRPr="00440CF8">
        <w:rPr>
          <w:rFonts w:ascii="Montserrat" w:hAnsi="Montserrat" w:cstheme="minorHAnsi"/>
          <w:b/>
          <w:bCs/>
          <w:color w:val="auto"/>
          <w:sz w:val="22"/>
          <w:szCs w:val="22"/>
        </w:rPr>
        <w:t>restoration (3.36 acres)</w:t>
      </w:r>
    </w:p>
    <w:p w14:paraId="7A3CADF9" w14:textId="1E10419E" w:rsidR="002A0F48" w:rsidRPr="003E2BEA" w:rsidRDefault="003525CB" w:rsidP="003E2BEA">
      <w:pPr>
        <w:spacing w:after="0" w:line="240" w:lineRule="auto"/>
        <w:ind w:left="720"/>
        <w:rPr>
          <w:rFonts w:ascii="Montserrat" w:hAnsi="Montserrat"/>
        </w:rPr>
      </w:pPr>
      <w:r w:rsidRPr="003E2BEA">
        <w:rPr>
          <w:rFonts w:ascii="Montserrat" w:hAnsi="Montserrat"/>
        </w:rPr>
        <w:t>Not started; anticipated start date is September 1, 2023.</w:t>
      </w:r>
    </w:p>
    <w:p w14:paraId="3999829D" w14:textId="1B70271B" w:rsidR="002A0F48" w:rsidRPr="009332BE" w:rsidRDefault="002A0F48" w:rsidP="003E2BEA">
      <w:pPr>
        <w:spacing w:after="0" w:line="240" w:lineRule="auto"/>
        <w:ind w:left="720"/>
        <w:rPr>
          <w:rFonts w:ascii="Montserrat" w:hAnsi="Montserrat"/>
          <w:i/>
          <w:iCs/>
        </w:rPr>
      </w:pPr>
      <w:r w:rsidRPr="009332BE">
        <w:rPr>
          <w:rFonts w:ascii="Montserrat" w:hAnsi="Montserrat"/>
          <w:i/>
          <w:iCs/>
        </w:rPr>
        <w:t>Percent complete: 0%</w:t>
      </w:r>
    </w:p>
    <w:p w14:paraId="3898EB69" w14:textId="77777777" w:rsidR="002A0F48" w:rsidRPr="002A0F48" w:rsidRDefault="002A0F48" w:rsidP="002A0F48">
      <w:pPr>
        <w:spacing w:after="0"/>
        <w:ind w:left="720"/>
      </w:pPr>
    </w:p>
    <w:p w14:paraId="0B4B67B3" w14:textId="47145793" w:rsidR="00440CF8" w:rsidRDefault="00440CF8" w:rsidP="002A0F48">
      <w:pPr>
        <w:pStyle w:val="Heading2"/>
        <w:numPr>
          <w:ilvl w:val="0"/>
          <w:numId w:val="5"/>
        </w:numPr>
        <w:spacing w:before="0" w:line="240" w:lineRule="auto"/>
        <w:rPr>
          <w:rFonts w:ascii="Montserrat" w:hAnsi="Montserrat" w:cstheme="minorHAnsi"/>
          <w:b/>
          <w:bCs/>
          <w:color w:val="auto"/>
          <w:sz w:val="22"/>
          <w:szCs w:val="22"/>
        </w:rPr>
      </w:pPr>
      <w:r w:rsidRPr="00440CF8">
        <w:rPr>
          <w:rFonts w:ascii="Montserrat" w:hAnsi="Montserrat" w:cstheme="minorHAnsi"/>
          <w:b/>
          <w:bCs/>
          <w:color w:val="auto"/>
          <w:sz w:val="22"/>
          <w:szCs w:val="22"/>
        </w:rPr>
        <w:t xml:space="preserve">Area 4: San Diego ambrosia, Orcutt’s </w:t>
      </w:r>
      <w:proofErr w:type="spellStart"/>
      <w:r w:rsidRPr="00440CF8">
        <w:rPr>
          <w:rFonts w:ascii="Montserrat" w:hAnsi="Montserrat" w:cstheme="minorHAnsi"/>
          <w:b/>
          <w:bCs/>
          <w:color w:val="auto"/>
          <w:sz w:val="22"/>
          <w:szCs w:val="22"/>
        </w:rPr>
        <w:t>bird’sbeak</w:t>
      </w:r>
      <w:proofErr w:type="spellEnd"/>
      <w:r w:rsidRPr="00440CF8">
        <w:rPr>
          <w:rFonts w:ascii="Montserrat" w:hAnsi="Montserrat" w:cstheme="minorHAnsi"/>
          <w:b/>
          <w:bCs/>
          <w:color w:val="auto"/>
          <w:sz w:val="22"/>
          <w:szCs w:val="22"/>
        </w:rPr>
        <w:t>, and vernal pool restoration and enhancement (2.23 acres)</w:t>
      </w:r>
    </w:p>
    <w:p w14:paraId="4C708CBA" w14:textId="5D8BE240" w:rsidR="002A0F48" w:rsidRDefault="003525CB" w:rsidP="003E2BEA">
      <w:pPr>
        <w:spacing w:after="0" w:line="240" w:lineRule="auto"/>
        <w:ind w:left="720"/>
        <w:rPr>
          <w:rFonts w:ascii="Montserrat" w:hAnsi="Montserrat"/>
        </w:rPr>
      </w:pPr>
      <w:r w:rsidRPr="003525CB">
        <w:rPr>
          <w:rFonts w:ascii="Montserrat" w:hAnsi="Montserrat"/>
        </w:rPr>
        <w:t>Not started; anticipated start date is September 1, 2023.</w:t>
      </w:r>
    </w:p>
    <w:p w14:paraId="2E6E12A8" w14:textId="73B8A454" w:rsidR="002A0F48" w:rsidRPr="009332BE" w:rsidRDefault="002A0F48" w:rsidP="003E2BEA">
      <w:pPr>
        <w:spacing w:after="0" w:line="240" w:lineRule="auto"/>
        <w:ind w:left="720"/>
        <w:rPr>
          <w:rFonts w:ascii="Montserrat" w:hAnsi="Montserrat"/>
          <w:i/>
          <w:iCs/>
        </w:rPr>
      </w:pPr>
      <w:r w:rsidRPr="009332BE">
        <w:rPr>
          <w:rFonts w:ascii="Montserrat" w:hAnsi="Montserrat"/>
          <w:i/>
          <w:iCs/>
        </w:rPr>
        <w:t>Percent complete: 0%</w:t>
      </w:r>
    </w:p>
    <w:p w14:paraId="0D851F7B" w14:textId="77777777" w:rsidR="003E2BEA" w:rsidRPr="003E2BEA" w:rsidRDefault="003E2BEA" w:rsidP="003E2BEA">
      <w:pPr>
        <w:spacing w:after="0" w:line="240" w:lineRule="auto"/>
        <w:ind w:left="720"/>
        <w:rPr>
          <w:rFonts w:ascii="Montserrat" w:hAnsi="Montserrat"/>
        </w:rPr>
      </w:pPr>
    </w:p>
    <w:p w14:paraId="566CD164" w14:textId="54A48CCC" w:rsidR="00440CF8" w:rsidRDefault="00440CF8" w:rsidP="002A0F48">
      <w:pPr>
        <w:pStyle w:val="Heading2"/>
        <w:numPr>
          <w:ilvl w:val="0"/>
          <w:numId w:val="5"/>
        </w:numPr>
        <w:spacing w:before="0" w:line="240" w:lineRule="auto"/>
        <w:rPr>
          <w:rFonts w:ascii="Montserrat" w:hAnsi="Montserrat" w:cstheme="minorHAnsi"/>
          <w:b/>
          <w:bCs/>
          <w:color w:val="auto"/>
          <w:sz w:val="22"/>
          <w:szCs w:val="22"/>
        </w:rPr>
      </w:pPr>
      <w:r w:rsidRPr="00440CF8">
        <w:rPr>
          <w:rFonts w:ascii="Montserrat" w:hAnsi="Montserrat" w:cstheme="minorHAnsi"/>
          <w:b/>
          <w:bCs/>
          <w:color w:val="auto"/>
          <w:sz w:val="22"/>
          <w:szCs w:val="22"/>
        </w:rPr>
        <w:t>Monitoring and Reporting</w:t>
      </w:r>
    </w:p>
    <w:p w14:paraId="47BA5DD4" w14:textId="36F52931" w:rsidR="003525CB" w:rsidRPr="00B41937" w:rsidRDefault="003525CB" w:rsidP="002A0F48">
      <w:pPr>
        <w:spacing w:after="0" w:line="240" w:lineRule="auto"/>
        <w:ind w:left="720"/>
        <w:rPr>
          <w:rFonts w:ascii="Montserrat" w:hAnsi="Montserrat"/>
        </w:rPr>
      </w:pPr>
      <w:r w:rsidRPr="00B41937">
        <w:rPr>
          <w:rFonts w:ascii="Montserrat" w:hAnsi="Montserrat"/>
        </w:rPr>
        <w:t>Work start date:</w:t>
      </w:r>
      <w:r w:rsidR="002A0F48" w:rsidRPr="00B41937">
        <w:rPr>
          <w:rFonts w:ascii="Montserrat" w:hAnsi="Montserrat"/>
        </w:rPr>
        <w:t xml:space="preserve"> 05/08/2023</w:t>
      </w:r>
    </w:p>
    <w:p w14:paraId="763A08DA" w14:textId="61E74BE8" w:rsidR="009332BE" w:rsidRPr="00B41937" w:rsidRDefault="009332BE" w:rsidP="00B41937">
      <w:pPr>
        <w:spacing w:after="0" w:line="240" w:lineRule="auto"/>
        <w:ind w:left="720"/>
        <w:rPr>
          <w:rFonts w:ascii="Montserrat" w:hAnsi="Montserrat"/>
        </w:rPr>
      </w:pPr>
      <w:r w:rsidRPr="00B41937">
        <w:rPr>
          <w:rFonts w:ascii="Montserrat" w:hAnsi="Montserrat"/>
        </w:rPr>
        <w:t>Percent complete: 10%</w:t>
      </w:r>
    </w:p>
    <w:p w14:paraId="3680EBAC" w14:textId="77777777" w:rsidR="002A0F48" w:rsidRPr="00B41937" w:rsidRDefault="002A0F48" w:rsidP="002A0F48">
      <w:pPr>
        <w:spacing w:after="0" w:line="240" w:lineRule="auto"/>
        <w:ind w:left="720"/>
        <w:rPr>
          <w:rFonts w:ascii="Montserrat" w:hAnsi="Montserrat"/>
        </w:rPr>
      </w:pPr>
    </w:p>
    <w:p w14:paraId="21106175" w14:textId="5727A9FC" w:rsidR="009332BE" w:rsidRDefault="00955C61" w:rsidP="00B41937">
      <w:pPr>
        <w:spacing w:after="0" w:line="240" w:lineRule="auto"/>
        <w:ind w:left="720"/>
        <w:rPr>
          <w:rFonts w:ascii="Montserrat" w:hAnsi="Montserrat"/>
        </w:rPr>
      </w:pPr>
      <w:r w:rsidRPr="00B41937">
        <w:rPr>
          <w:rFonts w:ascii="Montserrat" w:hAnsi="Montserrat"/>
        </w:rPr>
        <w:t xml:space="preserve">City staff established four photo monitoring points, </w:t>
      </w:r>
      <w:r w:rsidR="00B41937">
        <w:rPr>
          <w:rFonts w:ascii="Montserrat" w:hAnsi="Montserrat"/>
        </w:rPr>
        <w:t xml:space="preserve">each photo point representing </w:t>
      </w:r>
      <w:r w:rsidRPr="00B41937">
        <w:rPr>
          <w:rFonts w:ascii="Montserrat" w:hAnsi="Montserrat"/>
        </w:rPr>
        <w:t>Task Areas 1-4</w:t>
      </w:r>
      <w:r w:rsidR="00B41937">
        <w:rPr>
          <w:rFonts w:ascii="Montserrat" w:hAnsi="Montserrat"/>
        </w:rPr>
        <w:t>, respectively</w:t>
      </w:r>
      <w:r w:rsidRPr="00B41937">
        <w:rPr>
          <w:rFonts w:ascii="Montserrat" w:hAnsi="Montserrat"/>
        </w:rPr>
        <w:t>. These photo monitoring points will be revisited quarterly to document changing conditions.</w:t>
      </w:r>
    </w:p>
    <w:p w14:paraId="5053FB74" w14:textId="77777777" w:rsidR="00B41937" w:rsidRPr="00B41937" w:rsidRDefault="00B41937" w:rsidP="00B41937">
      <w:pPr>
        <w:spacing w:after="0" w:line="240" w:lineRule="auto"/>
        <w:ind w:left="720"/>
        <w:rPr>
          <w:rFonts w:ascii="Montserrat" w:hAnsi="Montserrat"/>
        </w:rPr>
      </w:pPr>
    </w:p>
    <w:p w14:paraId="1B32BCC2" w14:textId="10B763E2" w:rsidR="003525CB" w:rsidRDefault="00955C61" w:rsidP="00B41937">
      <w:pPr>
        <w:spacing w:after="0" w:line="240" w:lineRule="auto"/>
        <w:ind w:left="720"/>
        <w:rPr>
          <w:rFonts w:ascii="Montserrat" w:hAnsi="Montserrat"/>
        </w:rPr>
      </w:pPr>
      <w:r w:rsidRPr="00B41937">
        <w:rPr>
          <w:rFonts w:ascii="Montserrat" w:hAnsi="Montserrat"/>
        </w:rPr>
        <w:t xml:space="preserve">City staff </w:t>
      </w:r>
      <w:r w:rsidR="00254046" w:rsidRPr="00B41937">
        <w:rPr>
          <w:rFonts w:ascii="Montserrat" w:hAnsi="Montserrat"/>
        </w:rPr>
        <w:t xml:space="preserve">completed annual focused surveys for San Diego </w:t>
      </w:r>
      <w:proofErr w:type="spellStart"/>
      <w:r w:rsidR="00254046" w:rsidRPr="00B41937">
        <w:rPr>
          <w:rFonts w:ascii="Montserrat" w:hAnsi="Montserrat"/>
        </w:rPr>
        <w:t>thornmint</w:t>
      </w:r>
      <w:proofErr w:type="spellEnd"/>
      <w:r w:rsidR="001D5208">
        <w:rPr>
          <w:rFonts w:ascii="Montserrat" w:hAnsi="Montserrat"/>
        </w:rPr>
        <w:t xml:space="preserve"> (</w:t>
      </w:r>
      <w:proofErr w:type="spellStart"/>
      <w:r w:rsidR="004B6A93" w:rsidRPr="004B6A93">
        <w:rPr>
          <w:rFonts w:ascii="Montserrat" w:hAnsi="Montserrat"/>
          <w:i/>
          <w:iCs/>
        </w:rPr>
        <w:t>Acanthomintha</w:t>
      </w:r>
      <w:proofErr w:type="spellEnd"/>
      <w:r w:rsidR="004B6A93" w:rsidRPr="004B6A93">
        <w:rPr>
          <w:rFonts w:ascii="Montserrat" w:hAnsi="Montserrat"/>
          <w:i/>
          <w:iCs/>
        </w:rPr>
        <w:t xml:space="preserve"> </w:t>
      </w:r>
      <w:proofErr w:type="spellStart"/>
      <w:r w:rsidR="004B6A93" w:rsidRPr="004B6A93">
        <w:rPr>
          <w:rFonts w:ascii="Montserrat" w:hAnsi="Montserrat"/>
          <w:i/>
          <w:iCs/>
        </w:rPr>
        <w:t>ilicifolia</w:t>
      </w:r>
      <w:proofErr w:type="spellEnd"/>
      <w:r w:rsidR="004B6A93">
        <w:rPr>
          <w:rFonts w:ascii="Montserrat" w:hAnsi="Montserrat"/>
        </w:rPr>
        <w:t>)</w:t>
      </w:r>
      <w:r w:rsidR="00254046" w:rsidRPr="00B41937">
        <w:rPr>
          <w:rFonts w:ascii="Montserrat" w:hAnsi="Montserrat"/>
        </w:rPr>
        <w:t xml:space="preserve">, Otay </w:t>
      </w:r>
      <w:proofErr w:type="spellStart"/>
      <w:r w:rsidR="00254046" w:rsidRPr="00B41937">
        <w:rPr>
          <w:rFonts w:ascii="Montserrat" w:hAnsi="Montserrat"/>
        </w:rPr>
        <w:t>tarplant</w:t>
      </w:r>
      <w:proofErr w:type="spellEnd"/>
      <w:r w:rsidR="004B6A93">
        <w:rPr>
          <w:rFonts w:ascii="Montserrat" w:hAnsi="Montserrat"/>
        </w:rPr>
        <w:t xml:space="preserve"> (</w:t>
      </w:r>
      <w:proofErr w:type="spellStart"/>
      <w:r w:rsidR="00E335DB" w:rsidRPr="00E335DB">
        <w:rPr>
          <w:rFonts w:ascii="Montserrat" w:hAnsi="Montserrat"/>
          <w:i/>
          <w:iCs/>
        </w:rPr>
        <w:t>Deinandra</w:t>
      </w:r>
      <w:proofErr w:type="spellEnd"/>
      <w:r w:rsidR="00E335DB" w:rsidRPr="00E335DB">
        <w:rPr>
          <w:rFonts w:ascii="Montserrat" w:hAnsi="Montserrat"/>
          <w:i/>
          <w:iCs/>
        </w:rPr>
        <w:t xml:space="preserve"> </w:t>
      </w:r>
      <w:proofErr w:type="spellStart"/>
      <w:r w:rsidR="00E335DB" w:rsidRPr="00E335DB">
        <w:rPr>
          <w:rFonts w:ascii="Montserrat" w:hAnsi="Montserrat"/>
          <w:i/>
          <w:iCs/>
        </w:rPr>
        <w:t>conjugens</w:t>
      </w:r>
      <w:proofErr w:type="spellEnd"/>
      <w:r w:rsidR="00E335DB">
        <w:rPr>
          <w:rFonts w:ascii="Montserrat" w:hAnsi="Montserrat"/>
        </w:rPr>
        <w:t>)</w:t>
      </w:r>
      <w:r w:rsidR="00254046" w:rsidRPr="00B41937">
        <w:rPr>
          <w:rFonts w:ascii="Montserrat" w:hAnsi="Montserrat"/>
        </w:rPr>
        <w:t xml:space="preserve">, </w:t>
      </w:r>
      <w:r w:rsidR="00167276" w:rsidRPr="00B41937">
        <w:rPr>
          <w:rFonts w:ascii="Montserrat" w:hAnsi="Montserrat"/>
        </w:rPr>
        <w:t>and</w:t>
      </w:r>
      <w:r w:rsidR="00254046" w:rsidRPr="00B41937">
        <w:rPr>
          <w:rFonts w:ascii="Montserrat" w:hAnsi="Montserrat"/>
        </w:rPr>
        <w:t xml:space="preserve"> Orcutt’s bird-beak </w:t>
      </w:r>
      <w:r w:rsidR="00E335DB">
        <w:rPr>
          <w:rFonts w:ascii="Montserrat" w:hAnsi="Montserrat"/>
        </w:rPr>
        <w:t>(</w:t>
      </w:r>
      <w:proofErr w:type="spellStart"/>
      <w:r w:rsidR="00E335DB" w:rsidRPr="00E335DB">
        <w:rPr>
          <w:rFonts w:ascii="Montserrat" w:hAnsi="Montserrat"/>
          <w:i/>
          <w:iCs/>
        </w:rPr>
        <w:t>Dicranostegia</w:t>
      </w:r>
      <w:proofErr w:type="spellEnd"/>
      <w:r w:rsidR="00E335DB" w:rsidRPr="00E335DB">
        <w:rPr>
          <w:rFonts w:ascii="Montserrat" w:hAnsi="Montserrat"/>
          <w:i/>
          <w:iCs/>
        </w:rPr>
        <w:t xml:space="preserve"> orcuttiana</w:t>
      </w:r>
      <w:r w:rsidR="00E335DB">
        <w:rPr>
          <w:rFonts w:ascii="Montserrat" w:hAnsi="Montserrat"/>
        </w:rPr>
        <w:t xml:space="preserve">) </w:t>
      </w:r>
      <w:r w:rsidR="00254046" w:rsidRPr="00B41937">
        <w:rPr>
          <w:rFonts w:ascii="Montserrat" w:hAnsi="Montserrat"/>
        </w:rPr>
        <w:t xml:space="preserve">in the designated restoration and enhancement areas and surrounding habitat following the IMG protocol for monitoring MSP species. </w:t>
      </w:r>
      <w:r w:rsidR="00E60F98" w:rsidRPr="00B41937">
        <w:rPr>
          <w:rFonts w:ascii="Montserrat" w:hAnsi="Montserrat"/>
        </w:rPr>
        <w:t xml:space="preserve">While survey results have not been </w:t>
      </w:r>
      <w:r w:rsidR="00487D81">
        <w:rPr>
          <w:rFonts w:ascii="Montserrat" w:hAnsi="Montserrat"/>
        </w:rPr>
        <w:t>thoroughly</w:t>
      </w:r>
      <w:r w:rsidR="00E60F98" w:rsidRPr="00B41937">
        <w:rPr>
          <w:rFonts w:ascii="Montserrat" w:hAnsi="Montserrat"/>
        </w:rPr>
        <w:t xml:space="preserve"> analyzed yet, there is one </w:t>
      </w:r>
      <w:r w:rsidR="00487D81">
        <w:rPr>
          <w:rFonts w:ascii="Montserrat" w:hAnsi="Montserrat"/>
        </w:rPr>
        <w:t>crucial</w:t>
      </w:r>
      <w:r w:rsidRPr="00B41937">
        <w:rPr>
          <w:rFonts w:ascii="Montserrat" w:hAnsi="Montserrat"/>
        </w:rPr>
        <w:t xml:space="preserve"> preliminary</w:t>
      </w:r>
      <w:r w:rsidR="00E60F98" w:rsidRPr="00B41937">
        <w:rPr>
          <w:rFonts w:ascii="Montserrat" w:hAnsi="Montserrat"/>
        </w:rPr>
        <w:t xml:space="preserve"> finding to note: </w:t>
      </w:r>
      <w:r w:rsidRPr="00B41937">
        <w:rPr>
          <w:rFonts w:ascii="Montserrat" w:hAnsi="Montserrat"/>
        </w:rPr>
        <w:t xml:space="preserve">due to an expanded survey effort, </w:t>
      </w:r>
      <w:r w:rsidR="00E60F98" w:rsidRPr="00B41937">
        <w:rPr>
          <w:rFonts w:ascii="Montserrat" w:hAnsi="Montserrat"/>
        </w:rPr>
        <w:t xml:space="preserve">several San Diego </w:t>
      </w:r>
      <w:proofErr w:type="spellStart"/>
      <w:r w:rsidR="00E60F98" w:rsidRPr="00B41937">
        <w:rPr>
          <w:rFonts w:ascii="Montserrat" w:hAnsi="Montserrat"/>
        </w:rPr>
        <w:t>thornmint</w:t>
      </w:r>
      <w:proofErr w:type="spellEnd"/>
      <w:r w:rsidR="00E60F98" w:rsidRPr="00B41937">
        <w:rPr>
          <w:rFonts w:ascii="Montserrat" w:hAnsi="Montserrat"/>
        </w:rPr>
        <w:t xml:space="preserve"> plants were discovered occurring outside of the </w:t>
      </w:r>
      <w:r w:rsidR="003E2BEA" w:rsidRPr="00B41937">
        <w:rPr>
          <w:rFonts w:ascii="Montserrat" w:hAnsi="Montserrat"/>
        </w:rPr>
        <w:t xml:space="preserve">proposed project area – approximately 150-feet north of the Area 1 fence line (100-feet north of the Area 2 boundary). </w:t>
      </w:r>
    </w:p>
    <w:p w14:paraId="73B3B2A2" w14:textId="77777777" w:rsidR="00B41937" w:rsidRPr="00B41937" w:rsidRDefault="00B41937" w:rsidP="00B41937">
      <w:pPr>
        <w:spacing w:after="0" w:line="240" w:lineRule="auto"/>
        <w:ind w:left="720"/>
        <w:rPr>
          <w:rFonts w:ascii="Montserrat" w:hAnsi="Montserrat"/>
        </w:rPr>
      </w:pPr>
    </w:p>
    <w:p w14:paraId="6576EDAD" w14:textId="365EA3AF" w:rsidR="00440CF8" w:rsidRDefault="00440CF8" w:rsidP="00440CF8">
      <w:pPr>
        <w:pStyle w:val="Heading2"/>
        <w:numPr>
          <w:ilvl w:val="0"/>
          <w:numId w:val="5"/>
        </w:numPr>
        <w:rPr>
          <w:rFonts w:ascii="Montserrat" w:hAnsi="Montserrat" w:cstheme="minorHAnsi"/>
          <w:b/>
          <w:bCs/>
          <w:color w:val="auto"/>
          <w:sz w:val="22"/>
          <w:szCs w:val="22"/>
        </w:rPr>
      </w:pPr>
      <w:r w:rsidRPr="00440CF8">
        <w:rPr>
          <w:rFonts w:ascii="Montserrat" w:hAnsi="Montserrat" w:cstheme="minorHAnsi"/>
          <w:b/>
          <w:bCs/>
          <w:color w:val="auto"/>
          <w:sz w:val="22"/>
          <w:szCs w:val="22"/>
        </w:rPr>
        <w:t>Administrative</w:t>
      </w:r>
    </w:p>
    <w:p w14:paraId="67BA40D2" w14:textId="00F41980" w:rsidR="002A0F48" w:rsidRDefault="002A0F48" w:rsidP="003E2BEA">
      <w:pPr>
        <w:spacing w:after="0" w:line="240" w:lineRule="auto"/>
        <w:ind w:left="720"/>
        <w:rPr>
          <w:rFonts w:ascii="Montserrat" w:hAnsi="Montserrat"/>
        </w:rPr>
      </w:pPr>
      <w:r w:rsidRPr="003525CB">
        <w:rPr>
          <w:rFonts w:ascii="Montserrat" w:hAnsi="Montserrat"/>
        </w:rPr>
        <w:t xml:space="preserve">Not started; anticipated start date is </w:t>
      </w:r>
      <w:r>
        <w:rPr>
          <w:rFonts w:ascii="Montserrat" w:hAnsi="Montserrat"/>
        </w:rPr>
        <w:t>July</w:t>
      </w:r>
      <w:r w:rsidRPr="003525CB">
        <w:rPr>
          <w:rFonts w:ascii="Montserrat" w:hAnsi="Montserrat"/>
        </w:rPr>
        <w:t xml:space="preserve"> 1, 2023.</w:t>
      </w:r>
    </w:p>
    <w:p w14:paraId="2C651FB2" w14:textId="36B96CAD" w:rsidR="003E2BEA" w:rsidRDefault="007A47B9" w:rsidP="003E2BEA">
      <w:pPr>
        <w:spacing w:after="0" w:line="240" w:lineRule="auto"/>
        <w:ind w:left="720"/>
        <w:rPr>
          <w:rFonts w:ascii="Montserrat" w:hAnsi="Montserrat"/>
          <w:i/>
          <w:iCs/>
        </w:rPr>
      </w:pPr>
      <w:r w:rsidRPr="009332BE">
        <w:rPr>
          <w:rFonts w:ascii="Montserrat" w:hAnsi="Montserrat"/>
          <w:i/>
          <w:iCs/>
        </w:rPr>
        <w:t>Percent complete: 0%</w:t>
      </w:r>
    </w:p>
    <w:p w14:paraId="028B01F1" w14:textId="77777777" w:rsidR="001D5208" w:rsidRPr="009332BE" w:rsidRDefault="001D5208" w:rsidP="003E2BEA">
      <w:pPr>
        <w:spacing w:after="0" w:line="240" w:lineRule="auto"/>
        <w:ind w:left="720"/>
        <w:rPr>
          <w:rFonts w:ascii="Montserrat" w:hAnsi="Montserrat"/>
          <w:i/>
          <w:iCs/>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t>Work Anticipated Next Period</w:t>
      </w:r>
      <w:bookmarkEnd w:id="4"/>
    </w:p>
    <w:p w14:paraId="1551301F" w14:textId="77777777" w:rsidR="007A47B9" w:rsidRDefault="007A47B9" w:rsidP="00F46EAA">
      <w:pPr>
        <w:spacing w:after="0" w:line="240" w:lineRule="auto"/>
        <w:rPr>
          <w:rFonts w:ascii="Montserrat" w:hAnsi="Montserrat"/>
          <w:sz w:val="21"/>
          <w:szCs w:val="21"/>
        </w:rPr>
      </w:pPr>
      <w:r>
        <w:rPr>
          <w:rFonts w:ascii="Montserrat" w:hAnsi="Montserrat"/>
          <w:sz w:val="21"/>
          <w:szCs w:val="21"/>
        </w:rPr>
        <w:t xml:space="preserve">Work anticipated in the next reporting period will include: </w:t>
      </w:r>
    </w:p>
    <w:p w14:paraId="505F9EB1" w14:textId="53F1D89B" w:rsidR="007A47B9" w:rsidRPr="007A47B9" w:rsidRDefault="007A47B9" w:rsidP="007A47B9">
      <w:pPr>
        <w:pStyle w:val="ListParagraph"/>
        <w:numPr>
          <w:ilvl w:val="0"/>
          <w:numId w:val="10"/>
        </w:numPr>
        <w:spacing w:after="0" w:line="240" w:lineRule="auto"/>
        <w:rPr>
          <w:rFonts w:ascii="Montserrat" w:hAnsi="Montserrat"/>
          <w:sz w:val="21"/>
          <w:szCs w:val="21"/>
        </w:rPr>
      </w:pPr>
      <w:r>
        <w:rPr>
          <w:rFonts w:ascii="Montserrat" w:hAnsi="Montserrat"/>
          <w:sz w:val="21"/>
          <w:szCs w:val="21"/>
        </w:rPr>
        <w:t>H</w:t>
      </w:r>
      <w:r w:rsidRPr="007A47B9">
        <w:rPr>
          <w:rFonts w:ascii="Montserrat" w:hAnsi="Montserrat"/>
          <w:sz w:val="21"/>
          <w:szCs w:val="21"/>
        </w:rPr>
        <w:t>ir</w:t>
      </w:r>
      <w:r w:rsidR="008C464C">
        <w:rPr>
          <w:rFonts w:ascii="Montserrat" w:hAnsi="Montserrat"/>
          <w:sz w:val="21"/>
          <w:szCs w:val="21"/>
        </w:rPr>
        <w:t>e</w:t>
      </w:r>
      <w:r w:rsidRPr="007A47B9">
        <w:rPr>
          <w:rFonts w:ascii="Montserrat" w:hAnsi="Montserrat"/>
          <w:sz w:val="21"/>
          <w:szCs w:val="21"/>
        </w:rPr>
        <w:t xml:space="preserve"> contractors to implement Tasks </w:t>
      </w:r>
      <w:proofErr w:type="gramStart"/>
      <w:r w:rsidRPr="007A47B9">
        <w:rPr>
          <w:rFonts w:ascii="Montserrat" w:hAnsi="Montserrat"/>
          <w:sz w:val="21"/>
          <w:szCs w:val="21"/>
        </w:rPr>
        <w:t>1-4;</w:t>
      </w:r>
      <w:proofErr w:type="gramEnd"/>
    </w:p>
    <w:p w14:paraId="27B28ED2" w14:textId="735A531D" w:rsidR="007A47B9" w:rsidRDefault="007A47B9" w:rsidP="007A47B9">
      <w:pPr>
        <w:pStyle w:val="ListParagraph"/>
        <w:numPr>
          <w:ilvl w:val="0"/>
          <w:numId w:val="10"/>
        </w:numPr>
        <w:spacing w:after="0" w:line="240" w:lineRule="auto"/>
        <w:rPr>
          <w:rFonts w:ascii="Montserrat" w:hAnsi="Montserrat"/>
          <w:sz w:val="21"/>
          <w:szCs w:val="21"/>
        </w:rPr>
      </w:pPr>
      <w:r>
        <w:rPr>
          <w:rFonts w:ascii="Montserrat" w:hAnsi="Montserrat"/>
          <w:sz w:val="21"/>
          <w:szCs w:val="21"/>
        </w:rPr>
        <w:t>P</w:t>
      </w:r>
      <w:r w:rsidRPr="007A47B9">
        <w:rPr>
          <w:rFonts w:ascii="Montserrat" w:hAnsi="Montserrat"/>
          <w:sz w:val="21"/>
          <w:szCs w:val="21"/>
        </w:rPr>
        <w:t>erform</w:t>
      </w:r>
      <w:r w:rsidR="008C464C">
        <w:rPr>
          <w:rFonts w:ascii="Montserrat" w:hAnsi="Montserrat"/>
          <w:sz w:val="21"/>
          <w:szCs w:val="21"/>
        </w:rPr>
        <w:t xml:space="preserve"> </w:t>
      </w:r>
      <w:r w:rsidRPr="007A47B9">
        <w:rPr>
          <w:rFonts w:ascii="Montserrat" w:hAnsi="Montserrat"/>
          <w:sz w:val="21"/>
          <w:szCs w:val="21"/>
        </w:rPr>
        <w:t xml:space="preserve">QA/QC and summary statistics on baseline </w:t>
      </w:r>
      <w:r w:rsidR="00955C61">
        <w:rPr>
          <w:rFonts w:ascii="Montserrat" w:hAnsi="Montserrat"/>
          <w:sz w:val="21"/>
          <w:szCs w:val="21"/>
        </w:rPr>
        <w:t xml:space="preserve">survey </w:t>
      </w:r>
      <w:proofErr w:type="gramStart"/>
      <w:r w:rsidR="00955C61">
        <w:rPr>
          <w:rFonts w:ascii="Montserrat" w:hAnsi="Montserrat"/>
          <w:sz w:val="21"/>
          <w:szCs w:val="21"/>
        </w:rPr>
        <w:t>data;</w:t>
      </w:r>
      <w:proofErr w:type="gramEnd"/>
    </w:p>
    <w:p w14:paraId="04AA807C" w14:textId="368A40E7" w:rsidR="00955C61" w:rsidRDefault="00955C61" w:rsidP="007A47B9">
      <w:pPr>
        <w:pStyle w:val="ListParagraph"/>
        <w:numPr>
          <w:ilvl w:val="0"/>
          <w:numId w:val="10"/>
        </w:numPr>
        <w:spacing w:after="0" w:line="240" w:lineRule="auto"/>
        <w:rPr>
          <w:rFonts w:ascii="Montserrat" w:hAnsi="Montserrat"/>
          <w:sz w:val="21"/>
          <w:szCs w:val="21"/>
        </w:rPr>
      </w:pPr>
      <w:r>
        <w:rPr>
          <w:rFonts w:ascii="Montserrat" w:hAnsi="Montserrat"/>
          <w:sz w:val="21"/>
          <w:szCs w:val="21"/>
        </w:rPr>
        <w:t>Prepar</w:t>
      </w:r>
      <w:r w:rsidR="008C464C">
        <w:rPr>
          <w:rFonts w:ascii="Montserrat" w:hAnsi="Montserrat"/>
          <w:sz w:val="21"/>
          <w:szCs w:val="21"/>
        </w:rPr>
        <w:t>e</w:t>
      </w:r>
      <w:r>
        <w:rPr>
          <w:rFonts w:ascii="Montserrat" w:hAnsi="Montserrat"/>
          <w:sz w:val="21"/>
          <w:szCs w:val="21"/>
        </w:rPr>
        <w:t xml:space="preserve"> maps indicating </w:t>
      </w:r>
      <w:r w:rsidR="00487D81">
        <w:rPr>
          <w:rFonts w:ascii="Montserrat" w:hAnsi="Montserrat"/>
          <w:sz w:val="21"/>
          <w:szCs w:val="21"/>
        </w:rPr>
        <w:t xml:space="preserve">the </w:t>
      </w:r>
      <w:r>
        <w:rPr>
          <w:rFonts w:ascii="Montserrat" w:hAnsi="Montserrat"/>
          <w:sz w:val="21"/>
          <w:szCs w:val="21"/>
        </w:rPr>
        <w:t xml:space="preserve">current </w:t>
      </w:r>
      <w:r w:rsidR="00487D81">
        <w:rPr>
          <w:rFonts w:ascii="Montserrat" w:hAnsi="Montserrat"/>
          <w:sz w:val="21"/>
          <w:szCs w:val="21"/>
        </w:rPr>
        <w:t>extent</w:t>
      </w:r>
      <w:r>
        <w:rPr>
          <w:rFonts w:ascii="Montserrat" w:hAnsi="Montserrat"/>
          <w:sz w:val="21"/>
          <w:szCs w:val="21"/>
        </w:rPr>
        <w:t xml:space="preserve"> of </w:t>
      </w:r>
      <w:r w:rsidR="008C464C">
        <w:rPr>
          <w:rFonts w:ascii="Montserrat" w:hAnsi="Montserrat"/>
          <w:sz w:val="21"/>
          <w:szCs w:val="21"/>
        </w:rPr>
        <w:t xml:space="preserve">focal </w:t>
      </w:r>
      <w:proofErr w:type="gramStart"/>
      <w:r w:rsidR="008C464C">
        <w:rPr>
          <w:rFonts w:ascii="Montserrat" w:hAnsi="Montserrat"/>
          <w:sz w:val="21"/>
          <w:szCs w:val="21"/>
        </w:rPr>
        <w:t>species;</w:t>
      </w:r>
      <w:proofErr w:type="gramEnd"/>
      <w:r w:rsidR="008C464C">
        <w:rPr>
          <w:rFonts w:ascii="Montserrat" w:hAnsi="Montserrat"/>
          <w:sz w:val="21"/>
          <w:szCs w:val="21"/>
        </w:rPr>
        <w:t xml:space="preserve"> </w:t>
      </w:r>
    </w:p>
    <w:p w14:paraId="5756D973" w14:textId="4BE44992" w:rsidR="00F46EAA" w:rsidRPr="007A47B9" w:rsidRDefault="007A47B9" w:rsidP="007A47B9">
      <w:pPr>
        <w:pStyle w:val="ListParagraph"/>
        <w:numPr>
          <w:ilvl w:val="0"/>
          <w:numId w:val="10"/>
        </w:numPr>
        <w:spacing w:after="0" w:line="240" w:lineRule="auto"/>
        <w:rPr>
          <w:rFonts w:ascii="Montserrat" w:hAnsi="Montserrat"/>
          <w:sz w:val="21"/>
          <w:szCs w:val="21"/>
        </w:rPr>
      </w:pPr>
      <w:r>
        <w:rPr>
          <w:rFonts w:ascii="Montserrat" w:hAnsi="Montserrat"/>
          <w:sz w:val="21"/>
          <w:szCs w:val="21"/>
        </w:rPr>
        <w:lastRenderedPageBreak/>
        <w:t>Coordina</w:t>
      </w:r>
      <w:r w:rsidR="008C464C">
        <w:rPr>
          <w:rFonts w:ascii="Montserrat" w:hAnsi="Montserrat"/>
          <w:sz w:val="21"/>
          <w:szCs w:val="21"/>
        </w:rPr>
        <w:t>te</w:t>
      </w:r>
      <w:r>
        <w:rPr>
          <w:rFonts w:ascii="Montserrat" w:hAnsi="Montserrat"/>
          <w:sz w:val="21"/>
          <w:szCs w:val="21"/>
        </w:rPr>
        <w:t xml:space="preserve"> with San Diego Zoo staff to collect </w:t>
      </w:r>
      <w:r w:rsidR="00487D81">
        <w:rPr>
          <w:rFonts w:ascii="Montserrat" w:hAnsi="Montserrat"/>
          <w:sz w:val="21"/>
          <w:szCs w:val="21"/>
        </w:rPr>
        <w:t>seeds</w:t>
      </w:r>
      <w:r>
        <w:rPr>
          <w:rFonts w:ascii="Montserrat" w:hAnsi="Montserrat"/>
          <w:sz w:val="21"/>
          <w:szCs w:val="21"/>
        </w:rPr>
        <w:t xml:space="preserve"> from San Diego </w:t>
      </w:r>
      <w:proofErr w:type="spellStart"/>
      <w:r>
        <w:rPr>
          <w:rFonts w:ascii="Montserrat" w:hAnsi="Montserrat"/>
          <w:sz w:val="21"/>
          <w:szCs w:val="21"/>
        </w:rPr>
        <w:t>thornmint</w:t>
      </w:r>
      <w:proofErr w:type="spellEnd"/>
      <w:r>
        <w:rPr>
          <w:rFonts w:ascii="Montserrat" w:hAnsi="Montserrat"/>
          <w:sz w:val="21"/>
          <w:szCs w:val="21"/>
        </w:rPr>
        <w:t>.</w:t>
      </w:r>
      <w:r w:rsidRPr="007A47B9">
        <w:rPr>
          <w:rFonts w:ascii="Montserrat" w:hAnsi="Montserrat"/>
          <w:sz w:val="21"/>
          <w:szCs w:val="21"/>
        </w:rPr>
        <w:t xml:space="preserve"> </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04FE2A27" w:rsidR="009F182A" w:rsidRPr="003E2BEA" w:rsidRDefault="00676C9C" w:rsidP="003E2BEA">
      <w:pPr>
        <w:pStyle w:val="ListParagraph"/>
        <w:numPr>
          <w:ilvl w:val="0"/>
          <w:numId w:val="11"/>
        </w:numPr>
        <w:spacing w:after="0" w:line="240" w:lineRule="auto"/>
        <w:rPr>
          <w:rFonts w:ascii="Montserrat" w:hAnsi="Montserrat"/>
          <w:sz w:val="21"/>
          <w:szCs w:val="21"/>
        </w:rPr>
      </w:pPr>
      <w:r w:rsidRPr="003E2BEA">
        <w:rPr>
          <w:rFonts w:ascii="Montserrat" w:hAnsi="Montserrat"/>
          <w:sz w:val="21"/>
          <w:szCs w:val="21"/>
        </w:rPr>
        <w:t xml:space="preserve">The Notice to Proceed for this grant was issued on May 2, 2023. Due to the delay in </w:t>
      </w:r>
      <w:r w:rsidR="00A04B81">
        <w:rPr>
          <w:rFonts w:ascii="Montserrat" w:hAnsi="Montserrat"/>
          <w:sz w:val="21"/>
          <w:szCs w:val="21"/>
        </w:rPr>
        <w:t xml:space="preserve">the </w:t>
      </w:r>
      <w:r w:rsidRPr="003E2BEA">
        <w:rPr>
          <w:rFonts w:ascii="Montserrat" w:hAnsi="Montserrat"/>
          <w:sz w:val="21"/>
          <w:szCs w:val="21"/>
        </w:rPr>
        <w:t>issuance of the NTP, the timeline for active restoration and weed management activities had to be adjusted accordingly. These activities are now anticipated to start in September 2023.</w:t>
      </w:r>
    </w:p>
    <w:p w14:paraId="7E352086" w14:textId="572DB15C" w:rsidR="00676C9C" w:rsidRDefault="00676C9C" w:rsidP="00F46EAA">
      <w:pPr>
        <w:spacing w:after="0" w:line="240" w:lineRule="auto"/>
        <w:rPr>
          <w:rFonts w:ascii="Montserrat" w:hAnsi="Montserrat"/>
          <w:sz w:val="21"/>
          <w:szCs w:val="21"/>
        </w:rPr>
      </w:pPr>
    </w:p>
    <w:p w14:paraId="20DB0013" w14:textId="15E1F952" w:rsidR="00E60F98" w:rsidRPr="003E2BEA" w:rsidRDefault="00676C9C" w:rsidP="00F46EAA">
      <w:pPr>
        <w:pStyle w:val="ListParagraph"/>
        <w:numPr>
          <w:ilvl w:val="0"/>
          <w:numId w:val="11"/>
        </w:numPr>
        <w:spacing w:after="0" w:line="240" w:lineRule="auto"/>
        <w:rPr>
          <w:rFonts w:ascii="Montserrat" w:hAnsi="Montserrat"/>
          <w:sz w:val="21"/>
          <w:szCs w:val="21"/>
        </w:rPr>
      </w:pPr>
      <w:r w:rsidRPr="003E2BEA">
        <w:rPr>
          <w:rFonts w:ascii="Montserrat" w:hAnsi="Montserrat"/>
          <w:sz w:val="21"/>
          <w:szCs w:val="21"/>
        </w:rPr>
        <w:t xml:space="preserve">While conducting baseline monitoring surveys, biologists noted </w:t>
      </w:r>
      <w:bookmarkStart w:id="6" w:name="_Hlk140594968"/>
      <w:r w:rsidRPr="003E2BEA">
        <w:rPr>
          <w:rFonts w:ascii="Montserrat" w:hAnsi="Montserrat"/>
          <w:sz w:val="21"/>
          <w:szCs w:val="21"/>
        </w:rPr>
        <w:t xml:space="preserve">prickly </w:t>
      </w:r>
      <w:proofErr w:type="spellStart"/>
      <w:r w:rsidRPr="003E2BEA">
        <w:rPr>
          <w:rFonts w:ascii="Montserrat" w:hAnsi="Montserrat"/>
          <w:sz w:val="21"/>
          <w:szCs w:val="21"/>
        </w:rPr>
        <w:t>goldenfleece</w:t>
      </w:r>
      <w:proofErr w:type="spellEnd"/>
      <w:r w:rsidRPr="003E2BEA">
        <w:rPr>
          <w:rFonts w:ascii="Montserrat" w:hAnsi="Montserrat"/>
          <w:sz w:val="21"/>
          <w:szCs w:val="21"/>
        </w:rPr>
        <w:t xml:space="preserve"> (</w:t>
      </w:r>
      <w:proofErr w:type="spellStart"/>
      <w:r w:rsidRPr="003E2BEA">
        <w:rPr>
          <w:rFonts w:ascii="Montserrat" w:hAnsi="Montserrat"/>
          <w:i/>
          <w:iCs/>
          <w:sz w:val="21"/>
          <w:szCs w:val="21"/>
        </w:rPr>
        <w:t>Urospermum</w:t>
      </w:r>
      <w:proofErr w:type="spellEnd"/>
      <w:r w:rsidRPr="003E2BEA">
        <w:rPr>
          <w:rFonts w:ascii="Montserrat" w:hAnsi="Montserrat"/>
          <w:i/>
          <w:iCs/>
          <w:sz w:val="21"/>
          <w:szCs w:val="21"/>
        </w:rPr>
        <w:t xml:space="preserve"> </w:t>
      </w:r>
      <w:proofErr w:type="spellStart"/>
      <w:r w:rsidRPr="003E2BEA">
        <w:rPr>
          <w:rFonts w:ascii="Montserrat" w:hAnsi="Montserrat"/>
          <w:i/>
          <w:iCs/>
          <w:sz w:val="21"/>
          <w:szCs w:val="21"/>
        </w:rPr>
        <w:t>picroides</w:t>
      </w:r>
      <w:proofErr w:type="spellEnd"/>
      <w:r w:rsidRPr="003E2BEA">
        <w:rPr>
          <w:rFonts w:ascii="Montserrat" w:hAnsi="Montserrat"/>
          <w:sz w:val="21"/>
          <w:szCs w:val="21"/>
        </w:rPr>
        <w:t xml:space="preserve">) was present in low numbers in Area 1 and abundant in the northern </w:t>
      </w:r>
      <w:r w:rsidR="00E60F98" w:rsidRPr="003E2BEA">
        <w:rPr>
          <w:rFonts w:ascii="Montserrat" w:hAnsi="Montserrat"/>
          <w:sz w:val="21"/>
          <w:szCs w:val="21"/>
        </w:rPr>
        <w:t xml:space="preserve">part of Area 2. This is a newly documented invasive </w:t>
      </w:r>
      <w:r w:rsidR="003E2BEA">
        <w:rPr>
          <w:rFonts w:ascii="Montserrat" w:hAnsi="Montserrat"/>
          <w:sz w:val="21"/>
          <w:szCs w:val="21"/>
        </w:rPr>
        <w:t xml:space="preserve">plant species </w:t>
      </w:r>
      <w:r w:rsidR="00E60F98" w:rsidRPr="003E2BEA">
        <w:rPr>
          <w:rFonts w:ascii="Montserrat" w:hAnsi="Montserrat"/>
          <w:sz w:val="21"/>
          <w:szCs w:val="21"/>
        </w:rPr>
        <w:t>for San Diego County</w:t>
      </w:r>
      <w:bookmarkEnd w:id="6"/>
      <w:r w:rsidR="008C464C">
        <w:rPr>
          <w:rFonts w:ascii="Montserrat" w:hAnsi="Montserrat"/>
          <w:sz w:val="21"/>
          <w:szCs w:val="21"/>
        </w:rPr>
        <w:t xml:space="preserve"> (see Photo 5). Weed management efforts will target this species in the project area and the City plans to seek additional funding sources to help control it outside of the project area.  </w:t>
      </w:r>
    </w:p>
    <w:p w14:paraId="3824C068" w14:textId="77777777" w:rsidR="00D715CD" w:rsidRPr="00CF49AE" w:rsidRDefault="00D715CD" w:rsidP="00F46EAA">
      <w:pPr>
        <w:spacing w:after="0" w:line="240" w:lineRule="auto"/>
        <w:rPr>
          <w:rFonts w:ascii="Montserrat" w:hAnsi="Montserrat"/>
          <w:sz w:val="21"/>
          <w:szCs w:val="21"/>
        </w:rPr>
      </w:pPr>
    </w:p>
    <w:p w14:paraId="6844AC9C" w14:textId="4FEC37DC" w:rsidR="00D715CD" w:rsidRPr="003E2BEA" w:rsidRDefault="00863D96" w:rsidP="003E2BEA">
      <w:pPr>
        <w:pStyle w:val="Heading1"/>
        <w:spacing w:before="0" w:after="240" w:line="240" w:lineRule="auto"/>
        <w:rPr>
          <w:rFonts w:ascii="Montserrat" w:hAnsi="Montserrat"/>
          <w:color w:val="1F497D" w:themeColor="text2"/>
          <w:sz w:val="24"/>
          <w:szCs w:val="24"/>
        </w:rPr>
      </w:pPr>
      <w:bookmarkStart w:id="7" w:name="_Toc83711090"/>
      <w:r w:rsidRPr="00CF49AE">
        <w:rPr>
          <w:rFonts w:ascii="Montserrat" w:hAnsi="Montserrat"/>
          <w:color w:val="1F497D" w:themeColor="text2"/>
          <w:sz w:val="24"/>
          <w:szCs w:val="24"/>
        </w:rPr>
        <w:t>Photographs &amp; Figures</w:t>
      </w:r>
      <w:bookmarkEnd w:id="7"/>
    </w:p>
    <w:p w14:paraId="26B18B93" w14:textId="77777777" w:rsidR="0069349A" w:rsidRDefault="0069349A" w:rsidP="0069349A">
      <w:pPr>
        <w:spacing w:after="0"/>
        <w:jc w:val="both"/>
      </w:pPr>
      <w:r>
        <w:rPr>
          <w:noProof/>
        </w:rPr>
        <w:drawing>
          <wp:inline distT="0" distB="0" distL="0" distR="0" wp14:anchorId="782967C3" wp14:editId="677EA756">
            <wp:extent cx="5521796" cy="310896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1796" cy="3108960"/>
                    </a:xfrm>
                    <a:prstGeom prst="rect">
                      <a:avLst/>
                    </a:prstGeom>
                    <a:noFill/>
                    <a:ln>
                      <a:noFill/>
                    </a:ln>
                  </pic:spPr>
                </pic:pic>
              </a:graphicData>
            </a:graphic>
          </wp:inline>
        </w:drawing>
      </w:r>
    </w:p>
    <w:p w14:paraId="488A089E" w14:textId="74665BA0" w:rsidR="0069349A" w:rsidRPr="00B41937" w:rsidRDefault="0069349A" w:rsidP="00B41937">
      <w:pPr>
        <w:spacing w:after="0" w:line="240" w:lineRule="auto"/>
        <w:ind w:right="630"/>
        <w:rPr>
          <w:rFonts w:ascii="Montserrat" w:hAnsi="Montserrat"/>
          <w:sz w:val="18"/>
          <w:szCs w:val="18"/>
        </w:rPr>
      </w:pPr>
      <w:bookmarkStart w:id="8" w:name="_Hlk140589577"/>
      <w:r w:rsidRPr="00B41937">
        <w:rPr>
          <w:rFonts w:ascii="Montserrat" w:hAnsi="Montserrat"/>
          <w:b/>
          <w:bCs/>
          <w:sz w:val="18"/>
          <w:szCs w:val="18"/>
        </w:rPr>
        <w:t>Photo</w:t>
      </w:r>
      <w:r w:rsidR="003525CB" w:rsidRPr="00B41937">
        <w:rPr>
          <w:rFonts w:ascii="Montserrat" w:hAnsi="Montserrat"/>
          <w:b/>
          <w:bCs/>
          <w:sz w:val="18"/>
          <w:szCs w:val="18"/>
        </w:rPr>
        <w:t xml:space="preserve"> </w:t>
      </w:r>
      <w:r w:rsidRPr="00B41937">
        <w:rPr>
          <w:rFonts w:ascii="Montserrat" w:hAnsi="Montserrat"/>
          <w:b/>
          <w:bCs/>
          <w:sz w:val="18"/>
          <w:szCs w:val="18"/>
        </w:rPr>
        <w:t>1:</w:t>
      </w:r>
      <w:r w:rsidRPr="00B41937">
        <w:rPr>
          <w:rFonts w:ascii="Montserrat" w:hAnsi="Montserrat"/>
          <w:sz w:val="18"/>
          <w:szCs w:val="18"/>
        </w:rPr>
        <w:t xml:space="preserve"> </w:t>
      </w:r>
      <w:r w:rsidR="003525CB" w:rsidRPr="00B41937">
        <w:rPr>
          <w:rFonts w:ascii="Montserrat" w:hAnsi="Montserrat"/>
          <w:sz w:val="18"/>
          <w:szCs w:val="18"/>
        </w:rPr>
        <w:t>Photo point 1 s</w:t>
      </w:r>
      <w:r w:rsidRPr="00B41937">
        <w:rPr>
          <w:rFonts w:ascii="Montserrat" w:hAnsi="Montserrat"/>
          <w:sz w:val="18"/>
          <w:szCs w:val="18"/>
        </w:rPr>
        <w:t xml:space="preserve">hows baseline conditions for Area 1. Nonnative species cover in Area 1 is estimated at </w:t>
      </w:r>
      <w:r w:rsidR="003525CB" w:rsidRPr="00B41937">
        <w:rPr>
          <w:rFonts w:ascii="Montserrat" w:hAnsi="Montserrat"/>
          <w:sz w:val="18"/>
          <w:szCs w:val="18"/>
        </w:rPr>
        <w:t>90</w:t>
      </w:r>
      <w:r w:rsidRPr="00B41937">
        <w:rPr>
          <w:rFonts w:ascii="Montserrat" w:hAnsi="Montserrat"/>
          <w:sz w:val="18"/>
          <w:szCs w:val="18"/>
        </w:rPr>
        <w:t xml:space="preserve">%.  The most abundant nonnative species include </w:t>
      </w:r>
      <w:proofErr w:type="spellStart"/>
      <w:r w:rsidRPr="00B41937">
        <w:rPr>
          <w:rFonts w:ascii="Montserrat" w:hAnsi="Montserrat"/>
          <w:sz w:val="18"/>
          <w:szCs w:val="18"/>
        </w:rPr>
        <w:t>Tocolote</w:t>
      </w:r>
      <w:proofErr w:type="spellEnd"/>
      <w:r w:rsidRPr="00B41937">
        <w:rPr>
          <w:rFonts w:ascii="Montserrat" w:hAnsi="Montserrat"/>
          <w:sz w:val="18"/>
          <w:szCs w:val="18"/>
        </w:rPr>
        <w:t xml:space="preserve"> thistle (</w:t>
      </w:r>
      <w:r w:rsidRPr="00B41937">
        <w:rPr>
          <w:rFonts w:ascii="Montserrat" w:hAnsi="Montserrat"/>
          <w:i/>
          <w:iCs/>
          <w:sz w:val="18"/>
          <w:szCs w:val="18"/>
        </w:rPr>
        <w:t>Centaurea melitensis</w:t>
      </w:r>
      <w:r w:rsidRPr="00B41937">
        <w:rPr>
          <w:rFonts w:ascii="Montserrat" w:hAnsi="Montserrat"/>
          <w:sz w:val="18"/>
          <w:szCs w:val="18"/>
        </w:rPr>
        <w:t>), Mediterranean stork's bill (</w:t>
      </w:r>
      <w:r w:rsidRPr="00B41937">
        <w:rPr>
          <w:rFonts w:ascii="Montserrat" w:hAnsi="Montserrat"/>
          <w:i/>
          <w:iCs/>
          <w:sz w:val="18"/>
          <w:szCs w:val="18"/>
        </w:rPr>
        <w:t xml:space="preserve">Erodium </w:t>
      </w:r>
      <w:proofErr w:type="spellStart"/>
      <w:r w:rsidRPr="00B41937">
        <w:rPr>
          <w:rFonts w:ascii="Montserrat" w:hAnsi="Montserrat"/>
          <w:i/>
          <w:iCs/>
          <w:sz w:val="18"/>
          <w:szCs w:val="18"/>
        </w:rPr>
        <w:t>malacoides</w:t>
      </w:r>
      <w:proofErr w:type="spellEnd"/>
      <w:r w:rsidRPr="00B41937">
        <w:rPr>
          <w:rFonts w:ascii="Montserrat" w:hAnsi="Montserrat"/>
          <w:sz w:val="18"/>
          <w:szCs w:val="18"/>
        </w:rPr>
        <w:t xml:space="preserve">), Annual yellow </w:t>
      </w:r>
      <w:proofErr w:type="spellStart"/>
      <w:r w:rsidRPr="00B41937">
        <w:rPr>
          <w:rFonts w:ascii="Montserrat" w:hAnsi="Montserrat"/>
          <w:sz w:val="18"/>
          <w:szCs w:val="18"/>
        </w:rPr>
        <w:t>sweetclover</w:t>
      </w:r>
      <w:proofErr w:type="spellEnd"/>
      <w:r w:rsidRPr="00B41937">
        <w:rPr>
          <w:rFonts w:ascii="Montserrat" w:hAnsi="Montserrat"/>
          <w:sz w:val="18"/>
          <w:szCs w:val="18"/>
        </w:rPr>
        <w:t xml:space="preserve"> (</w:t>
      </w:r>
      <w:r w:rsidRPr="00B41937">
        <w:rPr>
          <w:rFonts w:ascii="Montserrat" w:hAnsi="Montserrat"/>
          <w:i/>
          <w:iCs/>
          <w:sz w:val="18"/>
          <w:szCs w:val="18"/>
        </w:rPr>
        <w:t>Melilotus indicus</w:t>
      </w:r>
      <w:r w:rsidRPr="00B41937">
        <w:rPr>
          <w:rFonts w:ascii="Montserrat" w:hAnsi="Montserrat"/>
          <w:sz w:val="18"/>
          <w:szCs w:val="18"/>
        </w:rPr>
        <w:t xml:space="preserve">). </w:t>
      </w:r>
    </w:p>
    <w:bookmarkEnd w:id="8"/>
    <w:p w14:paraId="3960C547" w14:textId="77777777" w:rsidR="0069349A" w:rsidRDefault="0069349A" w:rsidP="00B41937">
      <w:pPr>
        <w:spacing w:after="0"/>
        <w:ind w:right="720"/>
      </w:pPr>
    </w:p>
    <w:p w14:paraId="5F04768F" w14:textId="72797A96" w:rsidR="0069349A" w:rsidRDefault="0069349A" w:rsidP="00167276">
      <w:pPr>
        <w:spacing w:after="0"/>
      </w:pPr>
      <w:r>
        <w:rPr>
          <w:noProof/>
        </w:rPr>
        <w:lastRenderedPageBreak/>
        <w:drawing>
          <wp:inline distT="0" distB="0" distL="0" distR="0" wp14:anchorId="4E88BE92" wp14:editId="34D66F2C">
            <wp:extent cx="5521796" cy="310896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21796" cy="3108960"/>
                    </a:xfrm>
                    <a:prstGeom prst="rect">
                      <a:avLst/>
                    </a:prstGeom>
                    <a:noFill/>
                    <a:ln>
                      <a:noFill/>
                    </a:ln>
                  </pic:spPr>
                </pic:pic>
              </a:graphicData>
            </a:graphic>
          </wp:inline>
        </w:drawing>
      </w:r>
    </w:p>
    <w:p w14:paraId="5A5987CF" w14:textId="3340A147" w:rsidR="0069349A" w:rsidRPr="00B41937" w:rsidRDefault="0069349A" w:rsidP="00B41937">
      <w:pPr>
        <w:spacing w:after="0" w:line="240" w:lineRule="auto"/>
        <w:ind w:right="630"/>
        <w:rPr>
          <w:rFonts w:ascii="Montserrat" w:hAnsi="Montserrat"/>
          <w:sz w:val="18"/>
          <w:szCs w:val="18"/>
        </w:rPr>
      </w:pPr>
      <w:r w:rsidRPr="00B41937">
        <w:rPr>
          <w:rFonts w:ascii="Montserrat" w:hAnsi="Montserrat"/>
          <w:b/>
          <w:bCs/>
          <w:sz w:val="18"/>
          <w:szCs w:val="18"/>
        </w:rPr>
        <w:t>Photo 2:</w:t>
      </w:r>
      <w:r w:rsidR="003525CB" w:rsidRPr="00B41937">
        <w:rPr>
          <w:rFonts w:ascii="Montserrat" w:hAnsi="Montserrat"/>
          <w:b/>
          <w:bCs/>
          <w:sz w:val="18"/>
          <w:szCs w:val="18"/>
        </w:rPr>
        <w:t xml:space="preserve"> </w:t>
      </w:r>
      <w:r w:rsidR="003525CB" w:rsidRPr="00B41937">
        <w:rPr>
          <w:rFonts w:ascii="Montserrat" w:hAnsi="Montserrat"/>
          <w:sz w:val="18"/>
          <w:szCs w:val="18"/>
        </w:rPr>
        <w:t xml:space="preserve">Photo point 2 shows </w:t>
      </w:r>
      <w:r w:rsidRPr="00B41937">
        <w:rPr>
          <w:rFonts w:ascii="Montserrat" w:hAnsi="Montserrat"/>
          <w:sz w:val="18"/>
          <w:szCs w:val="18"/>
        </w:rPr>
        <w:t xml:space="preserve">baseline conditions for Area </w:t>
      </w:r>
      <w:r w:rsidR="00411768" w:rsidRPr="00B41937">
        <w:rPr>
          <w:rFonts w:ascii="Montserrat" w:hAnsi="Montserrat"/>
          <w:sz w:val="18"/>
          <w:szCs w:val="18"/>
        </w:rPr>
        <w:t>2</w:t>
      </w:r>
      <w:r w:rsidRPr="00B41937">
        <w:rPr>
          <w:rFonts w:ascii="Montserrat" w:hAnsi="Montserrat"/>
          <w:sz w:val="18"/>
          <w:szCs w:val="18"/>
        </w:rPr>
        <w:t xml:space="preserve">. Nonnative species cover in Area </w:t>
      </w:r>
      <w:r w:rsidR="00411768" w:rsidRPr="00B41937">
        <w:rPr>
          <w:rFonts w:ascii="Montserrat" w:hAnsi="Montserrat"/>
          <w:sz w:val="18"/>
          <w:szCs w:val="18"/>
        </w:rPr>
        <w:t>2</w:t>
      </w:r>
      <w:r w:rsidRPr="00B41937">
        <w:rPr>
          <w:rFonts w:ascii="Montserrat" w:hAnsi="Montserrat"/>
          <w:sz w:val="18"/>
          <w:szCs w:val="18"/>
        </w:rPr>
        <w:t xml:space="preserve"> is estimated at </w:t>
      </w:r>
      <w:r w:rsidR="00411768" w:rsidRPr="00B41937">
        <w:rPr>
          <w:rFonts w:ascii="Montserrat" w:hAnsi="Montserrat"/>
          <w:sz w:val="18"/>
          <w:szCs w:val="18"/>
        </w:rPr>
        <w:t>80</w:t>
      </w:r>
      <w:r w:rsidRPr="00B41937">
        <w:rPr>
          <w:rFonts w:ascii="Montserrat" w:hAnsi="Montserrat"/>
          <w:sz w:val="18"/>
          <w:szCs w:val="18"/>
        </w:rPr>
        <w:t xml:space="preserve">%.  The most abundant nonnative species include </w:t>
      </w:r>
      <w:proofErr w:type="spellStart"/>
      <w:r w:rsidRPr="00B41937">
        <w:rPr>
          <w:rFonts w:ascii="Montserrat" w:hAnsi="Montserrat"/>
          <w:sz w:val="18"/>
          <w:szCs w:val="18"/>
        </w:rPr>
        <w:t>Tocolote</w:t>
      </w:r>
      <w:proofErr w:type="spellEnd"/>
      <w:r w:rsidRPr="00B41937">
        <w:rPr>
          <w:rFonts w:ascii="Montserrat" w:hAnsi="Montserrat"/>
          <w:sz w:val="18"/>
          <w:szCs w:val="18"/>
        </w:rPr>
        <w:t xml:space="preserve"> thistle, </w:t>
      </w:r>
      <w:r w:rsidR="00411768" w:rsidRPr="00B41937">
        <w:rPr>
          <w:rFonts w:ascii="Montserrat" w:hAnsi="Montserrat"/>
          <w:sz w:val="18"/>
          <w:szCs w:val="18"/>
        </w:rPr>
        <w:t>Italian ryegrass (</w:t>
      </w:r>
      <w:r w:rsidR="00411768" w:rsidRPr="00B41937">
        <w:rPr>
          <w:rFonts w:ascii="Montserrat" w:hAnsi="Montserrat"/>
          <w:i/>
          <w:iCs/>
          <w:sz w:val="18"/>
          <w:szCs w:val="18"/>
        </w:rPr>
        <w:t>Festuca perennis</w:t>
      </w:r>
      <w:r w:rsidR="00411768" w:rsidRPr="00B41937">
        <w:rPr>
          <w:rFonts w:ascii="Montserrat" w:hAnsi="Montserrat"/>
          <w:sz w:val="18"/>
          <w:szCs w:val="18"/>
        </w:rPr>
        <w:t>), slender wild oat (</w:t>
      </w:r>
      <w:proofErr w:type="spellStart"/>
      <w:r w:rsidR="00411768" w:rsidRPr="00B41937">
        <w:rPr>
          <w:rFonts w:ascii="Montserrat" w:hAnsi="Montserrat"/>
          <w:i/>
          <w:iCs/>
          <w:sz w:val="18"/>
          <w:szCs w:val="18"/>
        </w:rPr>
        <w:t>Avena</w:t>
      </w:r>
      <w:proofErr w:type="spellEnd"/>
      <w:r w:rsidR="00411768" w:rsidRPr="00B41937">
        <w:rPr>
          <w:rFonts w:ascii="Montserrat" w:hAnsi="Montserrat"/>
          <w:i/>
          <w:iCs/>
          <w:sz w:val="18"/>
          <w:szCs w:val="18"/>
        </w:rPr>
        <w:t xml:space="preserve"> </w:t>
      </w:r>
      <w:proofErr w:type="spellStart"/>
      <w:r w:rsidR="00411768" w:rsidRPr="00B41937">
        <w:rPr>
          <w:rFonts w:ascii="Montserrat" w:hAnsi="Montserrat"/>
          <w:i/>
          <w:iCs/>
          <w:sz w:val="18"/>
          <w:szCs w:val="18"/>
        </w:rPr>
        <w:t>barbata</w:t>
      </w:r>
      <w:proofErr w:type="spellEnd"/>
      <w:r w:rsidR="00411768" w:rsidRPr="00B41937">
        <w:rPr>
          <w:rFonts w:ascii="Montserrat" w:hAnsi="Montserrat"/>
          <w:sz w:val="18"/>
          <w:szCs w:val="18"/>
        </w:rPr>
        <w:t xml:space="preserve">), and </w:t>
      </w:r>
      <w:r w:rsidRPr="00B41937">
        <w:rPr>
          <w:rFonts w:ascii="Montserrat" w:hAnsi="Montserrat"/>
          <w:sz w:val="18"/>
          <w:szCs w:val="18"/>
        </w:rPr>
        <w:t>Mediterranean stork's bill</w:t>
      </w:r>
      <w:r w:rsidR="00411768" w:rsidRPr="00B41937">
        <w:rPr>
          <w:rFonts w:ascii="Montserrat" w:hAnsi="Montserrat"/>
          <w:sz w:val="18"/>
          <w:szCs w:val="18"/>
        </w:rPr>
        <w:t>.</w:t>
      </w:r>
    </w:p>
    <w:p w14:paraId="7CBC0892" w14:textId="77777777" w:rsidR="0069349A" w:rsidRDefault="0069349A" w:rsidP="00167276">
      <w:pPr>
        <w:spacing w:after="0"/>
      </w:pPr>
    </w:p>
    <w:p w14:paraId="1FFC53A4" w14:textId="507D0723" w:rsidR="00167276" w:rsidRDefault="00167276" w:rsidP="00167276">
      <w:pPr>
        <w:spacing w:after="0"/>
      </w:pPr>
      <w:r>
        <w:rPr>
          <w:noProof/>
        </w:rPr>
        <w:drawing>
          <wp:inline distT="0" distB="0" distL="0" distR="0" wp14:anchorId="6B4BAC1B" wp14:editId="1DF83A9C">
            <wp:extent cx="5521796" cy="310896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21796" cy="3108960"/>
                    </a:xfrm>
                    <a:prstGeom prst="rect">
                      <a:avLst/>
                    </a:prstGeom>
                    <a:noFill/>
                    <a:ln>
                      <a:noFill/>
                    </a:ln>
                  </pic:spPr>
                </pic:pic>
              </a:graphicData>
            </a:graphic>
          </wp:inline>
        </w:drawing>
      </w:r>
    </w:p>
    <w:p w14:paraId="040B566B" w14:textId="7E9B3B47" w:rsidR="0069349A" w:rsidRPr="00B41937" w:rsidRDefault="00D715CD" w:rsidP="00B41937">
      <w:pPr>
        <w:spacing w:after="0"/>
        <w:ind w:right="630"/>
        <w:rPr>
          <w:rFonts w:ascii="Montserrat" w:hAnsi="Montserrat"/>
          <w:sz w:val="18"/>
          <w:szCs w:val="18"/>
        </w:rPr>
      </w:pPr>
      <w:r w:rsidRPr="00B41937">
        <w:rPr>
          <w:rFonts w:ascii="Montserrat" w:hAnsi="Montserrat"/>
          <w:b/>
          <w:bCs/>
          <w:sz w:val="18"/>
          <w:szCs w:val="18"/>
        </w:rPr>
        <w:t>Photo 3:</w:t>
      </w:r>
      <w:r w:rsidRPr="00B41937">
        <w:rPr>
          <w:rFonts w:ascii="Montserrat" w:hAnsi="Montserrat"/>
          <w:sz w:val="18"/>
          <w:szCs w:val="18"/>
        </w:rPr>
        <w:t xml:space="preserve"> </w:t>
      </w:r>
      <w:r w:rsidR="003525CB" w:rsidRPr="00B41937">
        <w:rPr>
          <w:rFonts w:ascii="Montserrat" w:hAnsi="Montserrat"/>
          <w:sz w:val="18"/>
          <w:szCs w:val="18"/>
        </w:rPr>
        <w:t>Photo point 3 s</w:t>
      </w:r>
      <w:r w:rsidRPr="00B41937">
        <w:rPr>
          <w:rFonts w:ascii="Montserrat" w:hAnsi="Montserrat"/>
          <w:sz w:val="18"/>
          <w:szCs w:val="18"/>
        </w:rPr>
        <w:t xml:space="preserve">hows baseline conditions for Area 3. Nonnative species cover in Area 3 is estimated at 90%.  The most abundant nonnative species include </w:t>
      </w:r>
      <w:proofErr w:type="spellStart"/>
      <w:r w:rsidRPr="00B41937">
        <w:rPr>
          <w:rFonts w:ascii="Montserrat" w:hAnsi="Montserrat"/>
          <w:sz w:val="18"/>
          <w:szCs w:val="18"/>
        </w:rPr>
        <w:t>Tocolote</w:t>
      </w:r>
      <w:proofErr w:type="spellEnd"/>
      <w:r w:rsidRPr="00B41937">
        <w:rPr>
          <w:rFonts w:ascii="Montserrat" w:hAnsi="Montserrat"/>
          <w:sz w:val="18"/>
          <w:szCs w:val="18"/>
        </w:rPr>
        <w:t xml:space="preserve"> thistle, black mustard (</w:t>
      </w:r>
      <w:r w:rsidRPr="00B41937">
        <w:rPr>
          <w:rFonts w:ascii="Montserrat" w:hAnsi="Montserrat"/>
          <w:i/>
          <w:iCs/>
          <w:sz w:val="18"/>
          <w:szCs w:val="18"/>
        </w:rPr>
        <w:t>Brassica nigra</w:t>
      </w:r>
      <w:r w:rsidRPr="00B41937">
        <w:rPr>
          <w:rFonts w:ascii="Montserrat" w:hAnsi="Montserrat"/>
          <w:sz w:val="18"/>
          <w:szCs w:val="18"/>
        </w:rPr>
        <w:t>), crown daisy (</w:t>
      </w:r>
      <w:r w:rsidRPr="00B41937">
        <w:rPr>
          <w:rFonts w:ascii="Montserrat" w:hAnsi="Montserrat"/>
          <w:i/>
          <w:iCs/>
          <w:sz w:val="18"/>
          <w:szCs w:val="18"/>
        </w:rPr>
        <w:t>Glebionis coronaria</w:t>
      </w:r>
      <w:r w:rsidRPr="00B41937">
        <w:rPr>
          <w:rFonts w:ascii="Montserrat" w:hAnsi="Montserrat"/>
          <w:sz w:val="18"/>
          <w:szCs w:val="18"/>
        </w:rPr>
        <w:t>), and Mediterranean stork's bill.</w:t>
      </w:r>
    </w:p>
    <w:p w14:paraId="6ADD3C46" w14:textId="77777777" w:rsidR="0069349A" w:rsidRDefault="0069349A" w:rsidP="00167276">
      <w:pPr>
        <w:spacing w:after="0"/>
      </w:pPr>
    </w:p>
    <w:p w14:paraId="0B64E74F" w14:textId="62F42072" w:rsidR="00167276" w:rsidRDefault="00167276" w:rsidP="00B41937">
      <w:pPr>
        <w:spacing w:after="0"/>
      </w:pPr>
      <w:r>
        <w:rPr>
          <w:noProof/>
        </w:rPr>
        <w:lastRenderedPageBreak/>
        <w:drawing>
          <wp:inline distT="0" distB="0" distL="0" distR="0" wp14:anchorId="75D3967A" wp14:editId="3657D787">
            <wp:extent cx="5521796" cy="310896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21796" cy="3108960"/>
                    </a:xfrm>
                    <a:prstGeom prst="rect">
                      <a:avLst/>
                    </a:prstGeom>
                    <a:noFill/>
                    <a:ln>
                      <a:noFill/>
                    </a:ln>
                  </pic:spPr>
                </pic:pic>
              </a:graphicData>
            </a:graphic>
          </wp:inline>
        </w:drawing>
      </w:r>
    </w:p>
    <w:p w14:paraId="49CFB202" w14:textId="59718370" w:rsidR="00D715CD" w:rsidRPr="00B41937" w:rsidRDefault="00D715CD" w:rsidP="00B41937">
      <w:pPr>
        <w:spacing w:after="0"/>
        <w:ind w:right="720"/>
        <w:rPr>
          <w:rFonts w:ascii="Montserrat" w:hAnsi="Montserrat"/>
          <w:sz w:val="18"/>
          <w:szCs w:val="18"/>
        </w:rPr>
      </w:pPr>
      <w:r w:rsidRPr="00B41937">
        <w:rPr>
          <w:rFonts w:ascii="Montserrat" w:hAnsi="Montserrat"/>
          <w:b/>
          <w:bCs/>
          <w:sz w:val="18"/>
          <w:szCs w:val="18"/>
        </w:rPr>
        <w:t>Photo 4:</w:t>
      </w:r>
      <w:r w:rsidRPr="00B41937">
        <w:rPr>
          <w:rFonts w:ascii="Montserrat" w:hAnsi="Montserrat"/>
          <w:sz w:val="18"/>
          <w:szCs w:val="18"/>
        </w:rPr>
        <w:t xml:space="preserve"> </w:t>
      </w:r>
      <w:r w:rsidR="003525CB" w:rsidRPr="00B41937">
        <w:rPr>
          <w:rFonts w:ascii="Montserrat" w:hAnsi="Montserrat"/>
          <w:sz w:val="18"/>
          <w:szCs w:val="18"/>
        </w:rPr>
        <w:t>Photo point 4 s</w:t>
      </w:r>
      <w:r w:rsidRPr="00B41937">
        <w:rPr>
          <w:rFonts w:ascii="Montserrat" w:hAnsi="Montserrat"/>
          <w:sz w:val="18"/>
          <w:szCs w:val="18"/>
        </w:rPr>
        <w:t xml:space="preserve">hows baseline conditions for Area 4. Nonnative species cover in Area 4 is estimated at </w:t>
      </w:r>
      <w:r w:rsidR="003525CB" w:rsidRPr="00B41937">
        <w:rPr>
          <w:rFonts w:ascii="Montserrat" w:hAnsi="Montserrat"/>
          <w:sz w:val="18"/>
          <w:szCs w:val="18"/>
        </w:rPr>
        <w:t>85</w:t>
      </w:r>
      <w:r w:rsidRPr="00B41937">
        <w:rPr>
          <w:rFonts w:ascii="Montserrat" w:hAnsi="Montserrat"/>
          <w:sz w:val="18"/>
          <w:szCs w:val="18"/>
        </w:rPr>
        <w:t xml:space="preserve">%.  The most abundant nonnative species include </w:t>
      </w:r>
      <w:proofErr w:type="spellStart"/>
      <w:r w:rsidRPr="00B41937">
        <w:rPr>
          <w:rFonts w:ascii="Montserrat" w:hAnsi="Montserrat"/>
          <w:sz w:val="18"/>
          <w:szCs w:val="18"/>
        </w:rPr>
        <w:t>Tocolote</w:t>
      </w:r>
      <w:proofErr w:type="spellEnd"/>
      <w:r w:rsidRPr="00B41937">
        <w:rPr>
          <w:rFonts w:ascii="Montserrat" w:hAnsi="Montserrat"/>
          <w:sz w:val="18"/>
          <w:szCs w:val="18"/>
        </w:rPr>
        <w:t xml:space="preserve"> thistle, crown daisy, </w:t>
      </w:r>
      <w:r w:rsidR="003525CB" w:rsidRPr="00B41937">
        <w:rPr>
          <w:rFonts w:ascii="Montserrat" w:hAnsi="Montserrat"/>
          <w:sz w:val="18"/>
          <w:szCs w:val="18"/>
        </w:rPr>
        <w:t>Italian ryegrass, and slender wild oat.</w:t>
      </w:r>
    </w:p>
    <w:p w14:paraId="44AD53B8" w14:textId="77777777" w:rsidR="009730F2" w:rsidRDefault="009730F2" w:rsidP="00D715CD">
      <w:pPr>
        <w:spacing w:after="0"/>
        <w:rPr>
          <w:sz w:val="20"/>
          <w:szCs w:val="20"/>
        </w:rPr>
      </w:pPr>
    </w:p>
    <w:p w14:paraId="53E5F58A" w14:textId="7C77DEB5" w:rsidR="003525CB" w:rsidRDefault="009730F2" w:rsidP="00D715CD">
      <w:pPr>
        <w:spacing w:after="0"/>
        <w:rPr>
          <w:sz w:val="20"/>
          <w:szCs w:val="20"/>
        </w:rPr>
      </w:pPr>
      <w:r>
        <w:rPr>
          <w:noProof/>
          <w:sz w:val="20"/>
          <w:szCs w:val="20"/>
        </w:rPr>
        <w:drawing>
          <wp:inline distT="0" distB="0" distL="0" distR="0" wp14:anchorId="1DA7CE0E" wp14:editId="59CF1407">
            <wp:extent cx="3474720" cy="2529775"/>
            <wp:effectExtent l="0" t="3493" r="7938" b="7937"/>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6790" r="5949"/>
                    <a:stretch/>
                  </pic:blipFill>
                  <pic:spPr bwMode="auto">
                    <a:xfrm rot="5400000">
                      <a:off x="0" y="0"/>
                      <a:ext cx="3474720" cy="2529775"/>
                    </a:xfrm>
                    <a:prstGeom prst="rect">
                      <a:avLst/>
                    </a:prstGeom>
                    <a:noFill/>
                    <a:ln>
                      <a:noFill/>
                    </a:ln>
                    <a:extLst>
                      <a:ext uri="{53640926-AAD7-44D8-BBD7-CCE9431645EC}">
                        <a14:shadowObscured xmlns:a14="http://schemas.microsoft.com/office/drawing/2010/main"/>
                      </a:ext>
                    </a:extLst>
                  </pic:spPr>
                </pic:pic>
              </a:graphicData>
            </a:graphic>
          </wp:inline>
        </w:drawing>
      </w:r>
    </w:p>
    <w:p w14:paraId="75269795" w14:textId="72CC4583" w:rsidR="008A18A0" w:rsidRPr="00B41937" w:rsidRDefault="00955C61" w:rsidP="00B41937">
      <w:pPr>
        <w:spacing w:after="0"/>
        <w:ind w:right="720"/>
        <w:rPr>
          <w:rFonts w:ascii="Montserrat" w:hAnsi="Montserrat"/>
          <w:sz w:val="20"/>
          <w:szCs w:val="20"/>
        </w:rPr>
      </w:pPr>
      <w:r w:rsidRPr="00B41937">
        <w:rPr>
          <w:rFonts w:ascii="Montserrat" w:hAnsi="Montserrat"/>
          <w:b/>
          <w:bCs/>
          <w:sz w:val="20"/>
          <w:szCs w:val="20"/>
        </w:rPr>
        <w:t xml:space="preserve">Photo 5: </w:t>
      </w:r>
      <w:r w:rsidR="008C464C" w:rsidRPr="00B41937">
        <w:rPr>
          <w:rFonts w:ascii="Montserrat" w:hAnsi="Montserrat"/>
          <w:sz w:val="20"/>
          <w:szCs w:val="20"/>
        </w:rPr>
        <w:t xml:space="preserve">Prickly </w:t>
      </w:r>
      <w:proofErr w:type="spellStart"/>
      <w:r w:rsidR="008C464C" w:rsidRPr="00B41937">
        <w:rPr>
          <w:rFonts w:ascii="Montserrat" w:hAnsi="Montserrat"/>
          <w:sz w:val="20"/>
          <w:szCs w:val="20"/>
        </w:rPr>
        <w:t>goldenfleece</w:t>
      </w:r>
      <w:proofErr w:type="spellEnd"/>
      <w:r w:rsidR="008C464C" w:rsidRPr="00B41937">
        <w:rPr>
          <w:rFonts w:ascii="Montserrat" w:hAnsi="Montserrat"/>
          <w:sz w:val="20"/>
          <w:szCs w:val="20"/>
        </w:rPr>
        <w:t xml:space="preserve"> was present in low numbers in Area 1 and abundant in the northern part of Area 2. This is a newly documented invasive plant species for San Diego County.</w:t>
      </w:r>
    </w:p>
    <w:p w14:paraId="44CE0509" w14:textId="11F5C93A" w:rsidR="008C464C" w:rsidRDefault="009730F2" w:rsidP="00D715CD">
      <w:pPr>
        <w:spacing w:after="0"/>
        <w:rPr>
          <w:sz w:val="20"/>
          <w:szCs w:val="20"/>
        </w:rPr>
      </w:pPr>
      <w:r>
        <w:rPr>
          <w:noProof/>
          <w:sz w:val="20"/>
          <w:szCs w:val="20"/>
        </w:rPr>
        <w:lastRenderedPageBreak/>
        <w:drawing>
          <wp:inline distT="0" distB="0" distL="0" distR="0" wp14:anchorId="40BB4C8B" wp14:editId="20E4E683">
            <wp:extent cx="3474720" cy="2575426"/>
            <wp:effectExtent l="0" t="7303" r="4128" b="4127"/>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667" r="2441"/>
                    <a:stretch/>
                  </pic:blipFill>
                  <pic:spPr bwMode="auto">
                    <a:xfrm rot="5400000">
                      <a:off x="0" y="0"/>
                      <a:ext cx="3474720" cy="2575426"/>
                    </a:xfrm>
                    <a:prstGeom prst="rect">
                      <a:avLst/>
                    </a:prstGeom>
                    <a:noFill/>
                    <a:ln>
                      <a:noFill/>
                    </a:ln>
                    <a:extLst>
                      <a:ext uri="{53640926-AAD7-44D8-BBD7-CCE9431645EC}">
                        <a14:shadowObscured xmlns:a14="http://schemas.microsoft.com/office/drawing/2010/main"/>
                      </a:ext>
                    </a:extLst>
                  </pic:spPr>
                </pic:pic>
              </a:graphicData>
            </a:graphic>
          </wp:inline>
        </w:drawing>
      </w:r>
    </w:p>
    <w:p w14:paraId="656F55A5" w14:textId="21A805BC" w:rsidR="008C464C" w:rsidRPr="006A160C" w:rsidRDefault="008C464C" w:rsidP="006A160C">
      <w:pPr>
        <w:tabs>
          <w:tab w:val="left" w:pos="9090"/>
        </w:tabs>
        <w:spacing w:after="0"/>
        <w:ind w:right="720"/>
        <w:rPr>
          <w:rFonts w:ascii="Montserrat" w:hAnsi="Montserrat"/>
          <w:sz w:val="18"/>
          <w:szCs w:val="18"/>
        </w:rPr>
      </w:pPr>
      <w:r w:rsidRPr="006A160C">
        <w:rPr>
          <w:rFonts w:ascii="Montserrat" w:hAnsi="Montserrat"/>
          <w:b/>
          <w:bCs/>
          <w:sz w:val="18"/>
          <w:szCs w:val="18"/>
        </w:rPr>
        <w:t xml:space="preserve">Photo 6: </w:t>
      </w:r>
      <w:r w:rsidRPr="006A160C">
        <w:rPr>
          <w:rFonts w:ascii="Montserrat" w:hAnsi="Montserrat"/>
          <w:sz w:val="18"/>
          <w:szCs w:val="18"/>
        </w:rPr>
        <w:t xml:space="preserve">San Diego </w:t>
      </w:r>
      <w:proofErr w:type="spellStart"/>
      <w:r w:rsidRPr="006A160C">
        <w:rPr>
          <w:rFonts w:ascii="Montserrat" w:hAnsi="Montserrat"/>
          <w:sz w:val="18"/>
          <w:szCs w:val="18"/>
        </w:rPr>
        <w:t>thornmint</w:t>
      </w:r>
      <w:proofErr w:type="spellEnd"/>
      <w:r w:rsidR="009730F2" w:rsidRPr="006A160C">
        <w:rPr>
          <w:rFonts w:ascii="Montserrat" w:hAnsi="Montserrat"/>
          <w:sz w:val="18"/>
          <w:szCs w:val="18"/>
        </w:rPr>
        <w:t xml:space="preserve"> </w:t>
      </w:r>
      <w:r w:rsidR="008A18A0" w:rsidRPr="006A160C">
        <w:rPr>
          <w:rFonts w:ascii="Montserrat" w:hAnsi="Montserrat"/>
          <w:sz w:val="18"/>
          <w:szCs w:val="18"/>
        </w:rPr>
        <w:t xml:space="preserve">growing amongst invasive </w:t>
      </w:r>
      <w:proofErr w:type="spellStart"/>
      <w:r w:rsidR="008A18A0" w:rsidRPr="006A160C">
        <w:rPr>
          <w:rFonts w:ascii="Montserrat" w:hAnsi="Montserrat"/>
          <w:sz w:val="18"/>
          <w:szCs w:val="18"/>
        </w:rPr>
        <w:t>Tocolote</w:t>
      </w:r>
      <w:proofErr w:type="spellEnd"/>
      <w:r w:rsidR="008A18A0" w:rsidRPr="006A160C">
        <w:rPr>
          <w:rFonts w:ascii="Montserrat" w:hAnsi="Montserrat"/>
          <w:sz w:val="18"/>
          <w:szCs w:val="18"/>
        </w:rPr>
        <w:t xml:space="preserve"> thistle in Area 1.</w:t>
      </w:r>
    </w:p>
    <w:p w14:paraId="6F75C975" w14:textId="3E8FBFFD" w:rsidR="009730F2" w:rsidRDefault="009730F2" w:rsidP="00D715CD">
      <w:pPr>
        <w:spacing w:after="0"/>
        <w:rPr>
          <w:sz w:val="20"/>
          <w:szCs w:val="20"/>
        </w:rPr>
      </w:pPr>
    </w:p>
    <w:p w14:paraId="62C14FAF" w14:textId="13F6D0E0" w:rsidR="009730F2" w:rsidRDefault="009730F2" w:rsidP="00D715CD">
      <w:pPr>
        <w:spacing w:after="0"/>
        <w:rPr>
          <w:sz w:val="20"/>
          <w:szCs w:val="20"/>
        </w:rPr>
      </w:pPr>
      <w:r>
        <w:rPr>
          <w:noProof/>
          <w:sz w:val="20"/>
          <w:szCs w:val="20"/>
        </w:rPr>
        <w:drawing>
          <wp:inline distT="0" distB="0" distL="0" distR="0" wp14:anchorId="6584776B" wp14:editId="200558E6">
            <wp:extent cx="5527040" cy="31089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27040" cy="3108960"/>
                    </a:xfrm>
                    <a:prstGeom prst="rect">
                      <a:avLst/>
                    </a:prstGeom>
                    <a:noFill/>
                    <a:ln>
                      <a:noFill/>
                    </a:ln>
                  </pic:spPr>
                </pic:pic>
              </a:graphicData>
            </a:graphic>
          </wp:inline>
        </w:drawing>
      </w:r>
    </w:p>
    <w:p w14:paraId="7C9B843B" w14:textId="7CA024D2" w:rsidR="009730F2" w:rsidRPr="006A160C" w:rsidRDefault="009730F2" w:rsidP="006A160C">
      <w:pPr>
        <w:spacing w:after="0"/>
        <w:ind w:right="630"/>
        <w:rPr>
          <w:rFonts w:ascii="Montserrat" w:hAnsi="Montserrat"/>
          <w:sz w:val="18"/>
          <w:szCs w:val="18"/>
        </w:rPr>
      </w:pPr>
      <w:r w:rsidRPr="006A160C">
        <w:rPr>
          <w:rFonts w:ascii="Montserrat" w:hAnsi="Montserrat"/>
          <w:b/>
          <w:bCs/>
          <w:sz w:val="18"/>
          <w:szCs w:val="18"/>
        </w:rPr>
        <w:t xml:space="preserve">Photo 7: </w:t>
      </w:r>
      <w:r w:rsidRPr="006A160C">
        <w:rPr>
          <w:rFonts w:ascii="Montserrat" w:hAnsi="Montserrat"/>
          <w:sz w:val="18"/>
          <w:szCs w:val="18"/>
        </w:rPr>
        <w:t xml:space="preserve">IMG Monitoring Photo for San Diego </w:t>
      </w:r>
      <w:proofErr w:type="spellStart"/>
      <w:r w:rsidRPr="006A160C">
        <w:rPr>
          <w:rFonts w:ascii="Montserrat" w:hAnsi="Montserrat"/>
          <w:sz w:val="18"/>
          <w:szCs w:val="18"/>
        </w:rPr>
        <w:t>thornmint</w:t>
      </w:r>
      <w:proofErr w:type="spellEnd"/>
      <w:r w:rsidRPr="006A160C">
        <w:rPr>
          <w:rFonts w:ascii="Montserrat" w:hAnsi="Montserrat"/>
          <w:sz w:val="18"/>
          <w:szCs w:val="18"/>
        </w:rPr>
        <w:t xml:space="preserve"> (MSP Occurrence ID: ACIL_3DREA005_1)</w:t>
      </w:r>
    </w:p>
    <w:p w14:paraId="43C90688" w14:textId="77777777" w:rsidR="009730F2" w:rsidRPr="009730F2" w:rsidRDefault="009730F2" w:rsidP="00D715CD">
      <w:pPr>
        <w:spacing w:after="0"/>
        <w:rPr>
          <w:sz w:val="20"/>
          <w:szCs w:val="20"/>
        </w:rPr>
      </w:pPr>
    </w:p>
    <w:p w14:paraId="0039FE40" w14:textId="4311B62F" w:rsidR="009730F2" w:rsidRPr="009730F2" w:rsidRDefault="009730F2" w:rsidP="00D715CD">
      <w:pPr>
        <w:spacing w:after="0"/>
        <w:rPr>
          <w:b/>
          <w:bCs/>
          <w:sz w:val="20"/>
          <w:szCs w:val="20"/>
        </w:rPr>
      </w:pPr>
      <w:r>
        <w:rPr>
          <w:b/>
          <w:bCs/>
          <w:noProof/>
          <w:sz w:val="20"/>
          <w:szCs w:val="20"/>
        </w:rPr>
        <w:lastRenderedPageBreak/>
        <w:drawing>
          <wp:inline distT="0" distB="0" distL="0" distR="0" wp14:anchorId="487E1C2D" wp14:editId="25930AFF">
            <wp:extent cx="5527040" cy="31089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27040" cy="3108960"/>
                    </a:xfrm>
                    <a:prstGeom prst="rect">
                      <a:avLst/>
                    </a:prstGeom>
                    <a:noFill/>
                    <a:ln>
                      <a:noFill/>
                    </a:ln>
                  </pic:spPr>
                </pic:pic>
              </a:graphicData>
            </a:graphic>
          </wp:inline>
        </w:drawing>
      </w:r>
    </w:p>
    <w:p w14:paraId="4969C15F" w14:textId="4058CB27" w:rsidR="009730F2" w:rsidRPr="006A160C" w:rsidRDefault="009730F2" w:rsidP="009730F2">
      <w:pPr>
        <w:spacing w:after="0"/>
        <w:rPr>
          <w:rFonts w:ascii="Montserrat" w:hAnsi="Montserrat"/>
          <w:sz w:val="18"/>
          <w:szCs w:val="18"/>
        </w:rPr>
      </w:pPr>
      <w:r w:rsidRPr="006A160C">
        <w:rPr>
          <w:rFonts w:ascii="Montserrat" w:hAnsi="Montserrat"/>
          <w:b/>
          <w:bCs/>
          <w:sz w:val="18"/>
          <w:szCs w:val="18"/>
        </w:rPr>
        <w:t xml:space="preserve">Photo 8: </w:t>
      </w:r>
      <w:r w:rsidRPr="006A160C">
        <w:rPr>
          <w:rFonts w:ascii="Montserrat" w:hAnsi="Montserrat"/>
          <w:sz w:val="18"/>
          <w:szCs w:val="18"/>
        </w:rPr>
        <w:t xml:space="preserve">IMG Monitoring Photo for Otay </w:t>
      </w:r>
      <w:proofErr w:type="spellStart"/>
      <w:r w:rsidRPr="006A160C">
        <w:rPr>
          <w:rFonts w:ascii="Montserrat" w:hAnsi="Montserrat"/>
          <w:sz w:val="18"/>
          <w:szCs w:val="18"/>
        </w:rPr>
        <w:t>tarplant</w:t>
      </w:r>
      <w:proofErr w:type="spellEnd"/>
      <w:r w:rsidRPr="006A160C">
        <w:rPr>
          <w:rFonts w:ascii="Montserrat" w:hAnsi="Montserrat"/>
          <w:sz w:val="18"/>
          <w:szCs w:val="18"/>
        </w:rPr>
        <w:t xml:space="preserve"> (MSP Occurrence ID: DECO13_3DREA021_1)</w:t>
      </w:r>
    </w:p>
    <w:p w14:paraId="2976701C" w14:textId="77777777" w:rsidR="008A18A0" w:rsidRPr="009730F2" w:rsidRDefault="008A18A0" w:rsidP="009730F2">
      <w:pPr>
        <w:spacing w:after="0"/>
        <w:rPr>
          <w:sz w:val="20"/>
          <w:szCs w:val="20"/>
        </w:rPr>
      </w:pPr>
    </w:p>
    <w:p w14:paraId="3FA57441" w14:textId="3B56DE91" w:rsidR="009730F2" w:rsidRPr="009730F2" w:rsidRDefault="008A18A0" w:rsidP="00D715CD">
      <w:pPr>
        <w:spacing w:after="0"/>
        <w:rPr>
          <w:b/>
          <w:bCs/>
          <w:sz w:val="20"/>
          <w:szCs w:val="20"/>
        </w:rPr>
      </w:pPr>
      <w:r>
        <w:rPr>
          <w:noProof/>
          <w:sz w:val="20"/>
          <w:szCs w:val="20"/>
        </w:rPr>
        <w:drawing>
          <wp:inline distT="0" distB="0" distL="0" distR="0" wp14:anchorId="0EA53DAB" wp14:editId="780A5B2D">
            <wp:extent cx="5527040" cy="31089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7040" cy="3108960"/>
                    </a:xfrm>
                    <a:prstGeom prst="rect">
                      <a:avLst/>
                    </a:prstGeom>
                    <a:noFill/>
                    <a:ln>
                      <a:noFill/>
                    </a:ln>
                  </pic:spPr>
                </pic:pic>
              </a:graphicData>
            </a:graphic>
          </wp:inline>
        </w:drawing>
      </w:r>
    </w:p>
    <w:p w14:paraId="4A8D9D6A" w14:textId="42D93E35" w:rsidR="0069349A" w:rsidRPr="006A160C" w:rsidRDefault="009730F2" w:rsidP="006A160C">
      <w:pPr>
        <w:ind w:right="630"/>
        <w:rPr>
          <w:rFonts w:ascii="Montserrat" w:hAnsi="Montserrat"/>
          <w:b/>
          <w:bCs/>
          <w:sz w:val="18"/>
          <w:szCs w:val="18"/>
        </w:rPr>
      </w:pPr>
      <w:r w:rsidRPr="006A160C">
        <w:rPr>
          <w:rFonts w:ascii="Montserrat" w:hAnsi="Montserrat"/>
          <w:b/>
          <w:bCs/>
          <w:sz w:val="18"/>
          <w:szCs w:val="18"/>
        </w:rPr>
        <w:t xml:space="preserve">Photo 9: </w:t>
      </w:r>
      <w:r w:rsidRPr="006A160C">
        <w:rPr>
          <w:rFonts w:ascii="Montserrat" w:hAnsi="Montserrat"/>
          <w:sz w:val="18"/>
          <w:szCs w:val="18"/>
        </w:rPr>
        <w:t>IMG Monitoring Photo for Orcutt’s bird’s-beak (MSP Occurrence ID:</w:t>
      </w:r>
      <w:r w:rsidR="008A18A0" w:rsidRPr="006A160C">
        <w:rPr>
          <w:rFonts w:ascii="Montserrat" w:hAnsi="Montserrat"/>
          <w:sz w:val="18"/>
          <w:szCs w:val="18"/>
        </w:rPr>
        <w:t xml:space="preserve"> COOR7_3DREA007_1</w:t>
      </w:r>
      <w:r w:rsidRPr="006A160C">
        <w:rPr>
          <w:rFonts w:ascii="Montserrat" w:hAnsi="Montserrat"/>
          <w:sz w:val="18"/>
          <w:szCs w:val="18"/>
        </w:rPr>
        <w:t>)</w:t>
      </w:r>
    </w:p>
    <w:p w14:paraId="7BFF1F73" w14:textId="77777777" w:rsidR="0075036E" w:rsidRPr="00454185" w:rsidRDefault="0075036E" w:rsidP="0075036E">
      <w:pPr>
        <w:spacing w:before="360" w:after="0"/>
        <w:rPr>
          <w:rFonts w:ascii="Montserrat" w:hAnsi="Montserrat"/>
          <w:b/>
          <w:bCs/>
          <w:color w:val="1F497D" w:themeColor="text2"/>
          <w:sz w:val="24"/>
          <w:szCs w:val="24"/>
        </w:rPr>
      </w:pPr>
      <w:r w:rsidRPr="00454185">
        <w:rPr>
          <w:rFonts w:ascii="Montserrat" w:hAnsi="Montserrat"/>
          <w:b/>
          <w:bCs/>
          <w:color w:val="1F497D" w:themeColor="text2"/>
          <w:sz w:val="24"/>
          <w:szCs w:val="24"/>
        </w:rPr>
        <w:t>SDMMP Project Page</w:t>
      </w:r>
    </w:p>
    <w:p w14:paraId="05667B3D" w14:textId="2F06D5AD" w:rsidR="0075036E" w:rsidRPr="00454185" w:rsidRDefault="00FE517C" w:rsidP="0075036E">
      <w:pPr>
        <w:spacing w:before="120" w:after="0"/>
        <w:rPr>
          <w:rFonts w:ascii="Montserrat" w:hAnsi="Montserrat"/>
          <w:b/>
          <w:bCs/>
          <w:color w:val="1F497D" w:themeColor="text2"/>
          <w:sz w:val="21"/>
          <w:szCs w:val="21"/>
        </w:rPr>
      </w:pPr>
      <w:r>
        <w:rPr>
          <w:rFonts w:ascii="Montserrat" w:hAnsi="Montserrat"/>
          <w:sz w:val="21"/>
          <w:szCs w:val="21"/>
        </w:rPr>
        <w:t xml:space="preserve">This quarterly report was </w:t>
      </w:r>
      <w:r w:rsidR="0075036E" w:rsidRPr="00454185">
        <w:rPr>
          <w:rFonts w:ascii="Montserrat" w:hAnsi="Montserrat"/>
          <w:sz w:val="21"/>
          <w:szCs w:val="21"/>
        </w:rPr>
        <w:t xml:space="preserve">added to </w:t>
      </w:r>
      <w:r>
        <w:rPr>
          <w:rFonts w:ascii="Montserrat" w:hAnsi="Montserrat"/>
          <w:sz w:val="21"/>
          <w:szCs w:val="21"/>
        </w:rPr>
        <w:t>the Dennery Canyon Rare Plant Restoration</w:t>
      </w:r>
      <w:r w:rsidR="0075036E" w:rsidRPr="00454185">
        <w:rPr>
          <w:rFonts w:ascii="Montserrat" w:hAnsi="Montserrat"/>
          <w:sz w:val="21"/>
          <w:szCs w:val="21"/>
        </w:rPr>
        <w:t xml:space="preserve"> </w:t>
      </w:r>
      <w:r w:rsidR="007C07FE" w:rsidRPr="00454185">
        <w:rPr>
          <w:rFonts w:ascii="Montserrat" w:hAnsi="Montserrat"/>
          <w:sz w:val="21"/>
          <w:szCs w:val="21"/>
        </w:rPr>
        <w:t>P</w:t>
      </w:r>
      <w:r w:rsidR="0075036E" w:rsidRPr="00454185">
        <w:rPr>
          <w:rFonts w:ascii="Montserrat" w:hAnsi="Montserrat"/>
          <w:sz w:val="21"/>
          <w:szCs w:val="21"/>
        </w:rPr>
        <w:t xml:space="preserve">roject </w:t>
      </w:r>
      <w:r w:rsidR="007C07FE" w:rsidRPr="00454185">
        <w:rPr>
          <w:rFonts w:ascii="Montserrat" w:hAnsi="Montserrat"/>
          <w:sz w:val="21"/>
          <w:szCs w:val="21"/>
        </w:rPr>
        <w:t>P</w:t>
      </w:r>
      <w:r w:rsidR="0075036E" w:rsidRPr="00454185">
        <w:rPr>
          <w:rFonts w:ascii="Montserrat" w:hAnsi="Montserrat"/>
          <w:sz w:val="21"/>
          <w:szCs w:val="21"/>
        </w:rPr>
        <w:t>age on the SDMMP website</w:t>
      </w:r>
      <w:r w:rsidR="00C34D5D">
        <w:rPr>
          <w:rFonts w:ascii="Montserrat" w:hAnsi="Montserrat"/>
          <w:sz w:val="21"/>
          <w:szCs w:val="21"/>
        </w:rPr>
        <w:t xml:space="preserve"> on July 2</w:t>
      </w:r>
      <w:r w:rsidR="00532448">
        <w:rPr>
          <w:rFonts w:ascii="Montserrat" w:hAnsi="Montserrat"/>
          <w:sz w:val="21"/>
          <w:szCs w:val="21"/>
        </w:rPr>
        <w:t>0</w:t>
      </w:r>
      <w:r w:rsidR="00C34D5D">
        <w:rPr>
          <w:rFonts w:ascii="Montserrat" w:hAnsi="Montserrat"/>
          <w:sz w:val="21"/>
          <w:szCs w:val="21"/>
        </w:rPr>
        <w:t>, 2023</w:t>
      </w:r>
      <w:r w:rsidR="0075036E" w:rsidRPr="00454185">
        <w:rPr>
          <w:rFonts w:ascii="Montserrat" w:hAnsi="Montserrat"/>
          <w:sz w:val="21"/>
          <w:szCs w:val="21"/>
        </w:rPr>
        <w:t>.</w:t>
      </w:r>
    </w:p>
    <w:p w14:paraId="7B72BE65" w14:textId="77777777" w:rsidR="0075036E" w:rsidRPr="00454185" w:rsidRDefault="0075036E" w:rsidP="0075036E">
      <w:pPr>
        <w:spacing w:after="0" w:line="240" w:lineRule="auto"/>
        <w:rPr>
          <w:rFonts w:ascii="Montserrat" w:hAnsi="Montserrat"/>
          <w:color w:val="1F497D" w:themeColor="text2"/>
          <w:sz w:val="20"/>
          <w:szCs w:val="20"/>
        </w:rPr>
      </w:pPr>
    </w:p>
    <w:p w14:paraId="54DD6FF8" w14:textId="77777777" w:rsidR="00AB7C4A" w:rsidRPr="00454185" w:rsidRDefault="00AB7C4A" w:rsidP="00AB7C4A">
      <w:pPr>
        <w:spacing w:after="0" w:line="240" w:lineRule="auto"/>
        <w:rPr>
          <w:rFonts w:ascii="Montserrat" w:hAnsi="Montserrat"/>
          <w:color w:val="1F497D" w:themeColor="text2"/>
          <w:sz w:val="20"/>
          <w:szCs w:val="20"/>
        </w:rPr>
      </w:pPr>
    </w:p>
    <w:p w14:paraId="2A8933C1" w14:textId="34401E66" w:rsidR="003C6F95" w:rsidRDefault="003C6F95" w:rsidP="00D407D0">
      <w:pPr>
        <w:pStyle w:val="Heading1"/>
        <w:spacing w:line="240" w:lineRule="auto"/>
        <w:rPr>
          <w:rFonts w:ascii="Montserrat" w:hAnsi="Montserrat"/>
          <w:color w:val="1F497D" w:themeColor="text2"/>
          <w:sz w:val="24"/>
          <w:szCs w:val="24"/>
        </w:rPr>
      </w:pPr>
      <w:bookmarkStart w:id="9" w:name="_Toc83711091"/>
      <w:r w:rsidRPr="00454185">
        <w:rPr>
          <w:rFonts w:ascii="Montserrat" w:hAnsi="Montserrat"/>
          <w:color w:val="1F497D" w:themeColor="text2"/>
          <w:sz w:val="24"/>
          <w:szCs w:val="24"/>
        </w:rPr>
        <w:lastRenderedPageBreak/>
        <w:t>Performance Measures</w:t>
      </w:r>
      <w:bookmarkEnd w:id="9"/>
    </w:p>
    <w:p w14:paraId="1ADAECA6" w14:textId="65D75FE8" w:rsidR="00532448" w:rsidRPr="00532448" w:rsidRDefault="00532448" w:rsidP="00532448">
      <w:r w:rsidRPr="0090244F">
        <w:rPr>
          <w:rFonts w:ascii="Montserrat" w:hAnsi="Montserrat"/>
          <w:sz w:val="21"/>
          <w:szCs w:val="21"/>
        </w:rPr>
        <w:t>Project performance measures are include</w:t>
      </w:r>
      <w:r w:rsidR="004E1AFD" w:rsidRPr="0090244F">
        <w:rPr>
          <w:rFonts w:ascii="Montserrat" w:hAnsi="Montserrat"/>
          <w:sz w:val="21"/>
          <w:szCs w:val="21"/>
        </w:rPr>
        <w:t>d in the Excel workbook linked below. Click the Excel icon below to open the workbook.</w:t>
      </w:r>
      <w:r w:rsidR="004E1AFD">
        <w:t xml:space="preserve"> </w:t>
      </w:r>
    </w:p>
    <w:p w14:paraId="657F252A" w14:textId="3915B5AE" w:rsidR="001D5208" w:rsidRPr="00454185" w:rsidRDefault="001D5208" w:rsidP="00CF49AE">
      <w:pPr>
        <w:spacing w:line="240" w:lineRule="auto"/>
        <w:rPr>
          <w:rFonts w:ascii="Montserrat" w:eastAsia="Calibri" w:hAnsi="Montserrat" w:cs="Calibri"/>
          <w:sz w:val="21"/>
          <w:szCs w:val="21"/>
          <w:u w:val="single"/>
        </w:rPr>
      </w:pPr>
      <w:r>
        <w:rPr>
          <w:rFonts w:ascii="Montserrat" w:eastAsia="Calibri" w:hAnsi="Montserrat" w:cs="Calibri"/>
          <w:sz w:val="21"/>
          <w:szCs w:val="21"/>
          <w:u w:val="single"/>
        </w:rPr>
        <w:object w:dxaOrig="1508" w:dyaOrig="984" w14:anchorId="10E7B8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9" o:title=""/>
          </v:shape>
          <o:OLEObject Type="Embed" ProgID="Excel.Sheet.12" ShapeID="_x0000_i1025" DrawAspect="Icon" ObjectID="_1751364651" r:id="rId20"/>
        </w:object>
      </w:r>
    </w:p>
    <w:p w14:paraId="3F6599E5" w14:textId="479D791A" w:rsidR="00F226BA" w:rsidRPr="00F226BA" w:rsidRDefault="00F226BA" w:rsidP="00F226BA">
      <w:pPr>
        <w:spacing w:after="0" w:line="240" w:lineRule="auto"/>
        <w:ind w:left="360"/>
        <w:jc w:val="both"/>
        <w:rPr>
          <w:rFonts w:ascii="Montserrat" w:eastAsia="Calibri" w:hAnsi="Montserrat" w:cs="Calibri"/>
          <w:i/>
          <w:iCs/>
        </w:rPr>
      </w:pPr>
    </w:p>
    <w:sectPr w:rsidR="00F226BA" w:rsidRPr="00F226BA" w:rsidSect="00DF585B">
      <w:headerReference w:type="default" r:id="rId21"/>
      <w:footerReference w:type="default" r:id="rId22"/>
      <w:head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BDCF" w14:textId="77777777" w:rsidR="002B0BA7" w:rsidRDefault="002B0BA7" w:rsidP="00F33305">
      <w:pPr>
        <w:spacing w:after="0" w:line="240" w:lineRule="auto"/>
      </w:pPr>
      <w:r>
        <w:separator/>
      </w:r>
    </w:p>
  </w:endnote>
  <w:endnote w:type="continuationSeparator" w:id="0">
    <w:p w14:paraId="24DE0F3C" w14:textId="77777777" w:rsidR="002B0BA7" w:rsidRDefault="002B0BA7" w:rsidP="00F33305">
      <w:pPr>
        <w:spacing w:after="0" w:line="240" w:lineRule="auto"/>
      </w:pPr>
      <w:r>
        <w:continuationSeparator/>
      </w:r>
    </w:p>
  </w:endnote>
  <w:endnote w:type="continuationNotice" w:id="1">
    <w:p w14:paraId="432C0F3E" w14:textId="77777777" w:rsidR="002B0BA7" w:rsidRDefault="002B0B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F2961" w14:textId="77777777" w:rsidR="002B0BA7" w:rsidRDefault="002B0BA7" w:rsidP="00F33305">
      <w:pPr>
        <w:spacing w:after="0" w:line="240" w:lineRule="auto"/>
      </w:pPr>
      <w:r>
        <w:separator/>
      </w:r>
    </w:p>
  </w:footnote>
  <w:footnote w:type="continuationSeparator" w:id="0">
    <w:p w14:paraId="3D087EAF" w14:textId="77777777" w:rsidR="002B0BA7" w:rsidRDefault="002B0BA7" w:rsidP="00F33305">
      <w:pPr>
        <w:spacing w:after="0" w:line="240" w:lineRule="auto"/>
      </w:pPr>
      <w:r>
        <w:continuationSeparator/>
      </w:r>
    </w:p>
  </w:footnote>
  <w:footnote w:type="continuationNotice" w:id="1">
    <w:p w14:paraId="78DFBD05" w14:textId="77777777" w:rsidR="002B0BA7" w:rsidRDefault="002B0B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AB0F87"/>
    <w:multiLevelType w:val="hybridMultilevel"/>
    <w:tmpl w:val="C136F0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3"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12401E"/>
    <w:multiLevelType w:val="hybridMultilevel"/>
    <w:tmpl w:val="0B2C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422E1F"/>
    <w:multiLevelType w:val="hybridMultilevel"/>
    <w:tmpl w:val="82324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A34242"/>
    <w:multiLevelType w:val="hybridMultilevel"/>
    <w:tmpl w:val="488C85D4"/>
    <w:lvl w:ilvl="0" w:tplc="8182C854">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6B2F40"/>
    <w:multiLevelType w:val="hybridMultilevel"/>
    <w:tmpl w:val="FAAAD154"/>
    <w:lvl w:ilvl="0" w:tplc="0A1892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42B77A4"/>
    <w:multiLevelType w:val="hybridMultilevel"/>
    <w:tmpl w:val="365E23D6"/>
    <w:lvl w:ilvl="0" w:tplc="8182C854">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10"/>
  </w:num>
  <w:num w:numId="5">
    <w:abstractNumId w:val="5"/>
  </w:num>
  <w:num w:numId="6">
    <w:abstractNumId w:val="3"/>
  </w:num>
  <w:num w:numId="7">
    <w:abstractNumId w:val="4"/>
  </w:num>
  <w:num w:numId="8">
    <w:abstractNumId w:val="6"/>
  </w:num>
  <w:num w:numId="9">
    <w:abstractNumId w:val="9"/>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7503E"/>
    <w:rsid w:val="000E2A64"/>
    <w:rsid w:val="0010590B"/>
    <w:rsid w:val="00110494"/>
    <w:rsid w:val="0013515A"/>
    <w:rsid w:val="001413DD"/>
    <w:rsid w:val="00153934"/>
    <w:rsid w:val="00156028"/>
    <w:rsid w:val="00167276"/>
    <w:rsid w:val="001D5208"/>
    <w:rsid w:val="001D5F48"/>
    <w:rsid w:val="001F2FE9"/>
    <w:rsid w:val="00201526"/>
    <w:rsid w:val="002525DD"/>
    <w:rsid w:val="00254046"/>
    <w:rsid w:val="00272EB7"/>
    <w:rsid w:val="00294163"/>
    <w:rsid w:val="002A0F48"/>
    <w:rsid w:val="002A3977"/>
    <w:rsid w:val="002A59F3"/>
    <w:rsid w:val="002B0BA7"/>
    <w:rsid w:val="00306369"/>
    <w:rsid w:val="00307530"/>
    <w:rsid w:val="00317A7F"/>
    <w:rsid w:val="003525CB"/>
    <w:rsid w:val="00365175"/>
    <w:rsid w:val="003735D1"/>
    <w:rsid w:val="00375CF7"/>
    <w:rsid w:val="00376F93"/>
    <w:rsid w:val="0038087F"/>
    <w:rsid w:val="003900CC"/>
    <w:rsid w:val="003C283E"/>
    <w:rsid w:val="003C5767"/>
    <w:rsid w:val="003C6F95"/>
    <w:rsid w:val="003E2BEA"/>
    <w:rsid w:val="00403F7D"/>
    <w:rsid w:val="00405EC2"/>
    <w:rsid w:val="00406F01"/>
    <w:rsid w:val="004074CB"/>
    <w:rsid w:val="00411768"/>
    <w:rsid w:val="00416D40"/>
    <w:rsid w:val="00440CF8"/>
    <w:rsid w:val="004479ED"/>
    <w:rsid w:val="00454185"/>
    <w:rsid w:val="00487D81"/>
    <w:rsid w:val="004B6A93"/>
    <w:rsid w:val="004B746F"/>
    <w:rsid w:val="004E1AFD"/>
    <w:rsid w:val="00515585"/>
    <w:rsid w:val="00532448"/>
    <w:rsid w:val="00534BDC"/>
    <w:rsid w:val="005734BC"/>
    <w:rsid w:val="00580987"/>
    <w:rsid w:val="00586FA1"/>
    <w:rsid w:val="00587440"/>
    <w:rsid w:val="0059415C"/>
    <w:rsid w:val="005C7B04"/>
    <w:rsid w:val="005D145B"/>
    <w:rsid w:val="0060602F"/>
    <w:rsid w:val="006122DD"/>
    <w:rsid w:val="00617F54"/>
    <w:rsid w:val="0063006F"/>
    <w:rsid w:val="006303D3"/>
    <w:rsid w:val="00641B2D"/>
    <w:rsid w:val="006506AE"/>
    <w:rsid w:val="0065636B"/>
    <w:rsid w:val="00676C9C"/>
    <w:rsid w:val="0069349A"/>
    <w:rsid w:val="006A160C"/>
    <w:rsid w:val="006A695E"/>
    <w:rsid w:val="006B0C1D"/>
    <w:rsid w:val="006D0ECB"/>
    <w:rsid w:val="006D4051"/>
    <w:rsid w:val="006D58AD"/>
    <w:rsid w:val="0075036E"/>
    <w:rsid w:val="00754997"/>
    <w:rsid w:val="00764168"/>
    <w:rsid w:val="007A47B9"/>
    <w:rsid w:val="007C07FE"/>
    <w:rsid w:val="007E39E1"/>
    <w:rsid w:val="00820FAF"/>
    <w:rsid w:val="00841D02"/>
    <w:rsid w:val="00857CD8"/>
    <w:rsid w:val="008632CC"/>
    <w:rsid w:val="00863D96"/>
    <w:rsid w:val="00873DF7"/>
    <w:rsid w:val="008908A2"/>
    <w:rsid w:val="0089460A"/>
    <w:rsid w:val="008A18A0"/>
    <w:rsid w:val="008C3AF2"/>
    <w:rsid w:val="008C464C"/>
    <w:rsid w:val="008D2FDE"/>
    <w:rsid w:val="008D42B4"/>
    <w:rsid w:val="008E506A"/>
    <w:rsid w:val="008F7C77"/>
    <w:rsid w:val="00901F93"/>
    <w:rsid w:val="0090244F"/>
    <w:rsid w:val="00917770"/>
    <w:rsid w:val="009332BE"/>
    <w:rsid w:val="009414D1"/>
    <w:rsid w:val="00955C61"/>
    <w:rsid w:val="009604F6"/>
    <w:rsid w:val="009730F2"/>
    <w:rsid w:val="00981AF5"/>
    <w:rsid w:val="00982D29"/>
    <w:rsid w:val="009A03C2"/>
    <w:rsid w:val="009A0C39"/>
    <w:rsid w:val="009F182A"/>
    <w:rsid w:val="00A04B81"/>
    <w:rsid w:val="00A116C0"/>
    <w:rsid w:val="00A530D4"/>
    <w:rsid w:val="00A773FE"/>
    <w:rsid w:val="00AB055A"/>
    <w:rsid w:val="00AB7C4A"/>
    <w:rsid w:val="00AC5EFE"/>
    <w:rsid w:val="00B34723"/>
    <w:rsid w:val="00B41937"/>
    <w:rsid w:val="00BA5897"/>
    <w:rsid w:val="00BB26EC"/>
    <w:rsid w:val="00BD21D4"/>
    <w:rsid w:val="00BD4892"/>
    <w:rsid w:val="00BE1298"/>
    <w:rsid w:val="00BE6899"/>
    <w:rsid w:val="00BE69B5"/>
    <w:rsid w:val="00C0253D"/>
    <w:rsid w:val="00C117D2"/>
    <w:rsid w:val="00C1595F"/>
    <w:rsid w:val="00C15AED"/>
    <w:rsid w:val="00C34D5D"/>
    <w:rsid w:val="00C40C16"/>
    <w:rsid w:val="00C45474"/>
    <w:rsid w:val="00C46EDC"/>
    <w:rsid w:val="00C7492C"/>
    <w:rsid w:val="00CA3F27"/>
    <w:rsid w:val="00CA4332"/>
    <w:rsid w:val="00CB3FED"/>
    <w:rsid w:val="00CF421A"/>
    <w:rsid w:val="00CF49AE"/>
    <w:rsid w:val="00D02287"/>
    <w:rsid w:val="00D20BD3"/>
    <w:rsid w:val="00D31CB7"/>
    <w:rsid w:val="00D37556"/>
    <w:rsid w:val="00D407D0"/>
    <w:rsid w:val="00D46574"/>
    <w:rsid w:val="00D57303"/>
    <w:rsid w:val="00D62377"/>
    <w:rsid w:val="00D715CD"/>
    <w:rsid w:val="00D8529F"/>
    <w:rsid w:val="00DB5401"/>
    <w:rsid w:val="00DC67CF"/>
    <w:rsid w:val="00DF585B"/>
    <w:rsid w:val="00E016DE"/>
    <w:rsid w:val="00E335DB"/>
    <w:rsid w:val="00E36A0B"/>
    <w:rsid w:val="00E4440F"/>
    <w:rsid w:val="00E4750C"/>
    <w:rsid w:val="00E60F98"/>
    <w:rsid w:val="00E70CE4"/>
    <w:rsid w:val="00E761FB"/>
    <w:rsid w:val="00E97A16"/>
    <w:rsid w:val="00EA6D4E"/>
    <w:rsid w:val="00EB7196"/>
    <w:rsid w:val="00EC3B8D"/>
    <w:rsid w:val="00ED1545"/>
    <w:rsid w:val="00F00BCE"/>
    <w:rsid w:val="00F226BA"/>
    <w:rsid w:val="00F32DD5"/>
    <w:rsid w:val="00F33305"/>
    <w:rsid w:val="00F46EAA"/>
    <w:rsid w:val="00F52381"/>
    <w:rsid w:val="00F54845"/>
    <w:rsid w:val="00F82960"/>
    <w:rsid w:val="00FB4198"/>
    <w:rsid w:val="00FE517C"/>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5CD"/>
  </w:style>
  <w:style w:type="paragraph" w:styleId="Heading1">
    <w:name w:val="heading 1"/>
    <w:basedOn w:val="Normal"/>
    <w:next w:val="Normal"/>
    <w:link w:val="Heading1Char"/>
    <w:uiPriority w:val="9"/>
    <w:qFormat/>
    <w:rsid w:val="003900CC"/>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line="240" w:lineRule="auto"/>
    </w:pPr>
    <w:rPr>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ind w:left="720"/>
      <w:contextualSpacing/>
    </w:pPr>
  </w:style>
  <w:style w:type="paragraph" w:styleId="FootnoteText">
    <w:name w:val="footnote text"/>
    <w:basedOn w:val="Normal"/>
    <w:link w:val="FootnoteTextChar"/>
    <w:uiPriority w:val="99"/>
    <w:unhideWhenUsed/>
    <w:rsid w:val="00641B2D"/>
    <w:pPr>
      <w:spacing w:after="0" w:line="240" w:lineRule="auto"/>
    </w:pPr>
    <w:rPr>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p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ind w:left="220"/>
    </w:p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table" w:styleId="TableGrid">
    <w:name w:val="Table Grid"/>
    <w:basedOn w:val="TableNormal"/>
    <w:uiPriority w:val="59"/>
    <w:rsid w:val="00617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617F5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image" Target="media/image10.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2.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Allen, Sara</cp:lastModifiedBy>
  <cp:revision>3</cp:revision>
  <dcterms:created xsi:type="dcterms:W3CDTF">2023-07-20T20:23:00Z</dcterms:created>
  <dcterms:modified xsi:type="dcterms:W3CDTF">2023-07-20T20:24:00Z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y fmtid="{D5CDD505-2E9C-101B-9397-08002B2CF9AE}" pid="4" name="GrammarlyDocumentId">
    <vt:lpwstr>0cc3bd9ffd5831211fe1eb49cca0a83536aad6d6249550821ef73f796fd54f75</vt:lpwstr>
  </property>
</Properties>
</file>